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48" w:type="dxa"/>
        <w:tblLook w:val="04A0" w:firstRow="1" w:lastRow="0" w:firstColumn="1" w:lastColumn="0" w:noHBand="0" w:noVBand="1"/>
      </w:tblPr>
      <w:tblGrid>
        <w:gridCol w:w="5316"/>
        <w:gridCol w:w="3234"/>
      </w:tblGrid>
      <w:tr w:rsidR="002A780C" w:rsidRPr="00040EF1" w14:paraId="37702AC5" w14:textId="77777777" w:rsidTr="00141868">
        <w:tc>
          <w:tcPr>
            <w:tcW w:w="5316" w:type="dxa"/>
            <w:shd w:val="clear" w:color="auto" w:fill="auto"/>
          </w:tcPr>
          <w:p w14:paraId="4E771476" w14:textId="77777777" w:rsidR="002A780C" w:rsidRPr="00040EF1" w:rsidRDefault="00AA7752" w:rsidP="002A780C">
            <w:pPr>
              <w:rPr>
                <w:sz w:val="22"/>
                <w:szCs w:val="22"/>
              </w:rPr>
            </w:pPr>
            <w:r w:rsidRPr="00040EF1">
              <w:rPr>
                <w:noProof/>
                <w:sz w:val="22"/>
                <w:szCs w:val="22"/>
              </w:rPr>
              <w:drawing>
                <wp:inline distT="0" distB="0" distL="0" distR="0" wp14:anchorId="476EEA32" wp14:editId="051B5C08">
                  <wp:extent cx="3228975" cy="800100"/>
                  <wp:effectExtent l="0" t="0" r="9525" b="0"/>
                  <wp:docPr id="1" name="Picture 1" descr="Description: Description: O:\LOGOS\DICOM\DICOM LOGO - MEDIUM.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O:\LOGOS\DICOM\DICOM LOGO - MEDIUM.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28975" cy="800100"/>
                          </a:xfrm>
                          <a:prstGeom prst="rect">
                            <a:avLst/>
                          </a:prstGeom>
                          <a:noFill/>
                          <a:ln>
                            <a:noFill/>
                          </a:ln>
                        </pic:spPr>
                      </pic:pic>
                    </a:graphicData>
                  </a:graphic>
                </wp:inline>
              </w:drawing>
            </w:r>
          </w:p>
        </w:tc>
        <w:tc>
          <w:tcPr>
            <w:tcW w:w="3234" w:type="dxa"/>
            <w:shd w:val="clear" w:color="auto" w:fill="auto"/>
          </w:tcPr>
          <w:p w14:paraId="4958E2E2" w14:textId="77777777" w:rsidR="002A780C" w:rsidRPr="00040EF1" w:rsidRDefault="002A780C" w:rsidP="00141868">
            <w:pPr>
              <w:jc w:val="center"/>
              <w:rPr>
                <w:rStyle w:val="Hyperlink"/>
                <w:sz w:val="22"/>
                <w:szCs w:val="22"/>
              </w:rPr>
            </w:pPr>
            <w:r w:rsidRPr="00040EF1">
              <w:rPr>
                <w:rStyle w:val="Hyperlink"/>
                <w:sz w:val="22"/>
                <w:szCs w:val="22"/>
              </w:rPr>
              <w:t xml:space="preserve">1300 North 17th Street, Suite </w:t>
            </w:r>
            <w:r w:rsidR="00607B82" w:rsidRPr="00040EF1">
              <w:rPr>
                <w:rStyle w:val="Hyperlink"/>
                <w:sz w:val="22"/>
                <w:szCs w:val="22"/>
              </w:rPr>
              <w:t>900</w:t>
            </w:r>
          </w:p>
          <w:p w14:paraId="7204E724" w14:textId="77777777" w:rsidR="002A780C" w:rsidRPr="00040EF1" w:rsidRDefault="002A780C" w:rsidP="00141868">
            <w:pPr>
              <w:tabs>
                <w:tab w:val="center" w:pos="1872"/>
                <w:tab w:val="right" w:pos="3744"/>
              </w:tabs>
              <w:jc w:val="center"/>
              <w:rPr>
                <w:rStyle w:val="Hyperlink"/>
                <w:sz w:val="22"/>
                <w:szCs w:val="22"/>
              </w:rPr>
            </w:pPr>
            <w:r w:rsidRPr="00040EF1">
              <w:rPr>
                <w:rStyle w:val="Hyperlink"/>
                <w:sz w:val="22"/>
                <w:szCs w:val="22"/>
              </w:rPr>
              <w:t>Arlington, VA 22209, USA</w:t>
            </w:r>
          </w:p>
          <w:p w14:paraId="412457A0" w14:textId="77777777" w:rsidR="002A780C" w:rsidRPr="00040EF1" w:rsidRDefault="002A780C" w:rsidP="00141868">
            <w:pPr>
              <w:jc w:val="center"/>
              <w:rPr>
                <w:rStyle w:val="Hyperlink"/>
                <w:sz w:val="22"/>
                <w:szCs w:val="22"/>
              </w:rPr>
            </w:pPr>
            <w:r w:rsidRPr="00040EF1">
              <w:rPr>
                <w:rStyle w:val="Hyperlink"/>
                <w:sz w:val="22"/>
                <w:szCs w:val="22"/>
              </w:rPr>
              <w:t xml:space="preserve">+1-703- </w:t>
            </w:r>
            <w:r w:rsidR="00607B82" w:rsidRPr="00040EF1">
              <w:rPr>
                <w:rStyle w:val="Hyperlink"/>
                <w:sz w:val="22"/>
                <w:szCs w:val="22"/>
              </w:rPr>
              <w:t>475-9217</w:t>
            </w:r>
          </w:p>
          <w:p w14:paraId="2A425F3B" w14:textId="77777777" w:rsidR="002A780C" w:rsidRPr="00040EF1" w:rsidRDefault="005B3472" w:rsidP="00141868">
            <w:pPr>
              <w:jc w:val="center"/>
              <w:rPr>
                <w:rStyle w:val="Hyperlink"/>
                <w:sz w:val="22"/>
                <w:szCs w:val="22"/>
              </w:rPr>
            </w:pPr>
            <w:hyperlink r:id="rId10" w:history="1">
              <w:r w:rsidR="002A780C" w:rsidRPr="00040EF1">
                <w:rPr>
                  <w:rStyle w:val="Hyperlink"/>
                  <w:sz w:val="22"/>
                  <w:szCs w:val="22"/>
                </w:rPr>
                <w:t>http://dicom.nema.org</w:t>
              </w:r>
            </w:hyperlink>
          </w:p>
          <w:p w14:paraId="4F4C268F" w14:textId="77777777" w:rsidR="002A780C" w:rsidRPr="00040EF1" w:rsidRDefault="005B3472" w:rsidP="00141868">
            <w:pPr>
              <w:jc w:val="center"/>
              <w:rPr>
                <w:rStyle w:val="Hyperlink"/>
                <w:b/>
                <w:sz w:val="22"/>
                <w:szCs w:val="22"/>
              </w:rPr>
            </w:pPr>
            <w:hyperlink r:id="rId11" w:history="1">
              <w:r w:rsidR="002A780C" w:rsidRPr="00040EF1">
                <w:rPr>
                  <w:rStyle w:val="Hyperlink"/>
                  <w:b/>
                  <w:sz w:val="22"/>
                  <w:szCs w:val="22"/>
                </w:rPr>
                <w:t>dicom@medicalimaging.org</w:t>
              </w:r>
            </w:hyperlink>
          </w:p>
        </w:tc>
      </w:tr>
    </w:tbl>
    <w:p w14:paraId="652593D7" w14:textId="77777777" w:rsidR="00DB04FB" w:rsidRPr="00040EF1" w:rsidRDefault="00DB04FB">
      <w:pPr>
        <w:pStyle w:val="Heading1"/>
        <w:rPr>
          <w:sz w:val="22"/>
          <w:szCs w:val="22"/>
        </w:rPr>
      </w:pPr>
    </w:p>
    <w:p w14:paraId="6DA59BDC" w14:textId="6E30B955" w:rsidR="00D87B52" w:rsidRPr="00040EF1" w:rsidRDefault="00DA02F4" w:rsidP="0074145C">
      <w:pPr>
        <w:pStyle w:val="Heading8"/>
        <w:rPr>
          <w:i/>
          <w:sz w:val="22"/>
          <w:szCs w:val="22"/>
        </w:rPr>
      </w:pPr>
      <w:r w:rsidRPr="00040EF1">
        <w:rPr>
          <w:i/>
          <w:sz w:val="22"/>
          <w:szCs w:val="22"/>
          <w:u w:val="single"/>
        </w:rPr>
        <w:t>MI</w:t>
      </w:r>
      <w:r w:rsidR="00D87B52" w:rsidRPr="00040EF1">
        <w:rPr>
          <w:i/>
          <w:sz w:val="22"/>
          <w:szCs w:val="22"/>
          <w:u w:val="single"/>
        </w:rPr>
        <w:t>N</w:t>
      </w:r>
      <w:r w:rsidRPr="00040EF1">
        <w:rPr>
          <w:i/>
          <w:sz w:val="22"/>
          <w:szCs w:val="22"/>
          <w:u w:val="single"/>
        </w:rPr>
        <w:t>UTES</w:t>
      </w:r>
      <w:r w:rsidR="005F575B">
        <w:rPr>
          <w:i/>
          <w:sz w:val="22"/>
          <w:szCs w:val="22"/>
          <w:u w:val="single"/>
        </w:rPr>
        <w:t>-Rev</w:t>
      </w:r>
      <w:r w:rsidR="005F575B">
        <w:rPr>
          <w:rStyle w:val="FootnoteReference"/>
          <w:i/>
          <w:sz w:val="22"/>
          <w:szCs w:val="22"/>
          <w:u w:val="single"/>
        </w:rPr>
        <w:footnoteReference w:id="1"/>
      </w:r>
      <w:r w:rsidR="005F575B">
        <w:rPr>
          <w:i/>
          <w:sz w:val="22"/>
          <w:szCs w:val="22"/>
          <w:u w:val="single"/>
        </w:rPr>
        <w:t>.</w:t>
      </w:r>
    </w:p>
    <w:p w14:paraId="05593153" w14:textId="77777777" w:rsidR="00D87B52" w:rsidRPr="00040EF1" w:rsidRDefault="00B81C82" w:rsidP="00D87B52">
      <w:pPr>
        <w:pStyle w:val="Heading6"/>
        <w:rPr>
          <w:iCs/>
          <w:sz w:val="22"/>
          <w:szCs w:val="22"/>
        </w:rPr>
      </w:pPr>
      <w:r w:rsidRPr="00040EF1">
        <w:rPr>
          <w:iCs/>
          <w:sz w:val="22"/>
          <w:szCs w:val="22"/>
        </w:rPr>
        <w:t>DICOM STANDARDS COMMITTEE</w:t>
      </w:r>
      <w:r w:rsidR="00D34AB6" w:rsidRPr="00040EF1">
        <w:rPr>
          <w:iCs/>
          <w:sz w:val="22"/>
          <w:szCs w:val="22"/>
        </w:rPr>
        <w:t xml:space="preserve"> (DSC)</w:t>
      </w:r>
    </w:p>
    <w:p w14:paraId="49C5EDEE" w14:textId="77777777" w:rsidR="00D87B52" w:rsidRPr="00040EF1" w:rsidRDefault="00D87B52" w:rsidP="00D87B52">
      <w:pPr>
        <w:rPr>
          <w:iCs/>
          <w:spacing w:val="-3"/>
          <w:sz w:val="22"/>
          <w:szCs w:val="22"/>
        </w:rPr>
      </w:pPr>
    </w:p>
    <w:p w14:paraId="4945A6D1" w14:textId="77777777" w:rsidR="00607B82" w:rsidRPr="00040EF1" w:rsidRDefault="007A7717" w:rsidP="00E4491B">
      <w:pPr>
        <w:suppressAutoHyphens/>
        <w:spacing w:after="120"/>
        <w:jc w:val="center"/>
        <w:rPr>
          <w:b/>
          <w:bCs/>
          <w:i/>
          <w:iCs/>
          <w:spacing w:val="-3"/>
          <w:sz w:val="22"/>
          <w:szCs w:val="22"/>
        </w:rPr>
      </w:pPr>
      <w:r w:rsidRPr="00040EF1">
        <w:rPr>
          <w:b/>
          <w:bCs/>
          <w:iCs/>
          <w:spacing w:val="-3"/>
          <w:sz w:val="22"/>
          <w:szCs w:val="22"/>
        </w:rPr>
        <w:t>August 27</w:t>
      </w:r>
      <w:r w:rsidR="00B23070" w:rsidRPr="00040EF1">
        <w:rPr>
          <w:b/>
          <w:bCs/>
          <w:iCs/>
          <w:spacing w:val="-3"/>
          <w:sz w:val="22"/>
          <w:szCs w:val="22"/>
        </w:rPr>
        <w:t>, 2014</w:t>
      </w:r>
    </w:p>
    <w:p w14:paraId="101D7439" w14:textId="77777777" w:rsidR="00DF54A1" w:rsidRPr="00040EF1" w:rsidRDefault="00DF54A1" w:rsidP="00DF54A1">
      <w:pPr>
        <w:pStyle w:val="Logistics"/>
        <w:jc w:val="center"/>
        <w:rPr>
          <w:sz w:val="22"/>
          <w:szCs w:val="22"/>
        </w:rPr>
      </w:pPr>
      <w:r w:rsidRPr="00040EF1">
        <w:rPr>
          <w:sz w:val="22"/>
          <w:szCs w:val="22"/>
        </w:rPr>
        <w:t>University of Electronic Science and Technology of China (UESTC</w:t>
      </w:r>
      <w:r w:rsidR="00BE04A4" w:rsidRPr="00040EF1">
        <w:rPr>
          <w:sz w:val="22"/>
          <w:szCs w:val="22"/>
        </w:rPr>
        <w:t xml:space="preserve">) </w:t>
      </w:r>
      <w:r w:rsidRPr="00040EF1">
        <w:rPr>
          <w:sz w:val="22"/>
          <w:szCs w:val="22"/>
        </w:rPr>
        <w:br/>
        <w:t>Chengdu, China</w:t>
      </w:r>
    </w:p>
    <w:p w14:paraId="55006F72" w14:textId="77777777" w:rsidR="00B8636B" w:rsidRPr="00040EF1" w:rsidRDefault="00B8636B" w:rsidP="00B8636B">
      <w:pPr>
        <w:overflowPunct/>
        <w:autoSpaceDE/>
        <w:autoSpaceDN/>
        <w:adjustRightInd/>
        <w:jc w:val="center"/>
        <w:textAlignment w:val="auto"/>
        <w:rPr>
          <w:color w:val="FF0000"/>
          <w:sz w:val="22"/>
          <w:szCs w:val="22"/>
        </w:rPr>
      </w:pPr>
    </w:p>
    <w:p w14:paraId="0CC03FDC" w14:textId="77777777" w:rsidR="00626DEC" w:rsidRPr="00040EF1" w:rsidRDefault="00626DEC" w:rsidP="00B8636B">
      <w:pPr>
        <w:overflowPunct/>
        <w:autoSpaceDE/>
        <w:autoSpaceDN/>
        <w:adjustRightInd/>
        <w:jc w:val="center"/>
        <w:textAlignment w:val="auto"/>
        <w:rPr>
          <w:sz w:val="22"/>
          <w:szCs w:val="22"/>
        </w:rPr>
      </w:pPr>
    </w:p>
    <w:p w14:paraId="465E8D6C" w14:textId="77777777" w:rsidR="00C37918" w:rsidRPr="00040EF1" w:rsidRDefault="00C37918" w:rsidP="00B8636B">
      <w:pPr>
        <w:overflowPunct/>
        <w:autoSpaceDE/>
        <w:autoSpaceDN/>
        <w:adjustRightInd/>
        <w:jc w:val="center"/>
        <w:textAlignment w:val="auto"/>
        <w:rPr>
          <w:sz w:val="22"/>
          <w:szCs w:val="22"/>
        </w:rPr>
      </w:pPr>
    </w:p>
    <w:p w14:paraId="34645269" w14:textId="77777777" w:rsidR="00C05DE2" w:rsidRPr="00040EF1" w:rsidRDefault="00A709C8" w:rsidP="008E2367">
      <w:pPr>
        <w:overflowPunct/>
        <w:autoSpaceDE/>
        <w:autoSpaceDN/>
        <w:adjustRightInd/>
        <w:textAlignment w:val="auto"/>
        <w:rPr>
          <w:b/>
          <w:sz w:val="22"/>
          <w:szCs w:val="22"/>
          <w:u w:val="single"/>
        </w:rPr>
      </w:pPr>
      <w:r w:rsidRPr="00040EF1">
        <w:rPr>
          <w:b/>
          <w:sz w:val="22"/>
          <w:szCs w:val="22"/>
          <w:u w:val="single"/>
        </w:rPr>
        <w:t>Members Present – Manufacturers</w:t>
      </w:r>
      <w:r w:rsidRPr="00040EF1">
        <w:rPr>
          <w:b/>
          <w:sz w:val="22"/>
          <w:szCs w:val="22"/>
          <w:u w:val="single"/>
        </w:rPr>
        <w:tab/>
      </w:r>
      <w:r w:rsidRPr="00040EF1">
        <w:rPr>
          <w:b/>
          <w:sz w:val="22"/>
          <w:szCs w:val="22"/>
          <w:u w:val="single"/>
        </w:rPr>
        <w:tab/>
      </w:r>
      <w:r w:rsidRPr="00040EF1">
        <w:rPr>
          <w:b/>
          <w:sz w:val="22"/>
          <w:szCs w:val="22"/>
          <w:u w:val="single"/>
        </w:rPr>
        <w:tab/>
        <w:t>Represented by</w:t>
      </w:r>
      <w:r w:rsidR="008E2367" w:rsidRPr="00040EF1">
        <w:rPr>
          <w:sz w:val="22"/>
          <w:szCs w:val="22"/>
        </w:rPr>
        <w:tab/>
      </w:r>
    </w:p>
    <w:p w14:paraId="759B4BA6" w14:textId="1C10AC70" w:rsidR="008E2367" w:rsidRPr="00040EF1" w:rsidRDefault="007E61BF" w:rsidP="007E61BF">
      <w:pPr>
        <w:rPr>
          <w:spacing w:val="-3"/>
          <w:sz w:val="22"/>
          <w:szCs w:val="22"/>
        </w:rPr>
      </w:pPr>
      <w:r w:rsidRPr="00040EF1">
        <w:rPr>
          <w:spacing w:val="-3"/>
          <w:sz w:val="22"/>
          <w:szCs w:val="22"/>
        </w:rPr>
        <w:t>AGFA Healthcare</w:t>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t xml:space="preserve">            </w:t>
      </w:r>
      <w:r w:rsidR="0037652B">
        <w:rPr>
          <w:spacing w:val="-3"/>
          <w:sz w:val="22"/>
          <w:szCs w:val="22"/>
        </w:rPr>
        <w:tab/>
      </w:r>
      <w:r w:rsidRPr="00040EF1">
        <w:rPr>
          <w:spacing w:val="-3"/>
          <w:sz w:val="22"/>
          <w:szCs w:val="22"/>
        </w:rPr>
        <w:t xml:space="preserve">Brad Genereaux </w:t>
      </w:r>
      <w:r w:rsidR="00336BB6" w:rsidRPr="00040EF1">
        <w:rPr>
          <w:spacing w:val="-3"/>
          <w:sz w:val="22"/>
          <w:szCs w:val="22"/>
        </w:rPr>
        <w:t xml:space="preserve">for </w:t>
      </w:r>
      <w:r w:rsidR="00040EF1">
        <w:rPr>
          <w:sz w:val="22"/>
          <w:szCs w:val="22"/>
        </w:rPr>
        <w:t>Geert Claeys</w:t>
      </w:r>
      <w:r w:rsidR="008E2367" w:rsidRPr="00040EF1">
        <w:rPr>
          <w:sz w:val="22"/>
          <w:szCs w:val="22"/>
        </w:rPr>
        <w:tab/>
      </w:r>
      <w:r w:rsidR="008E2367" w:rsidRPr="00040EF1">
        <w:rPr>
          <w:sz w:val="22"/>
          <w:szCs w:val="22"/>
        </w:rPr>
        <w:tab/>
      </w:r>
    </w:p>
    <w:p w14:paraId="61B20E32" w14:textId="7B9B9D0A" w:rsidR="00292DF2" w:rsidRPr="00040EF1" w:rsidRDefault="00BA5DE9" w:rsidP="00A709C8">
      <w:pPr>
        <w:overflowPunct/>
        <w:autoSpaceDE/>
        <w:autoSpaceDN/>
        <w:adjustRightInd/>
        <w:textAlignment w:val="auto"/>
        <w:rPr>
          <w:sz w:val="22"/>
          <w:szCs w:val="22"/>
        </w:rPr>
      </w:pPr>
      <w:r w:rsidRPr="00040EF1">
        <w:rPr>
          <w:sz w:val="22"/>
          <w:szCs w:val="22"/>
        </w:rPr>
        <w:t>Carl Zeiss Meditec</w:t>
      </w:r>
      <w:r w:rsidRPr="00040EF1">
        <w:rPr>
          <w:sz w:val="22"/>
          <w:szCs w:val="22"/>
        </w:rPr>
        <w:tab/>
      </w:r>
      <w:r w:rsidR="00292DF2" w:rsidRPr="00040EF1">
        <w:rPr>
          <w:sz w:val="22"/>
          <w:szCs w:val="22"/>
        </w:rPr>
        <w:tab/>
      </w:r>
      <w:r w:rsidR="00292DF2" w:rsidRPr="00040EF1">
        <w:rPr>
          <w:sz w:val="22"/>
          <w:szCs w:val="22"/>
        </w:rPr>
        <w:tab/>
      </w:r>
      <w:r w:rsidR="00292DF2" w:rsidRPr="00040EF1">
        <w:rPr>
          <w:sz w:val="22"/>
          <w:szCs w:val="22"/>
        </w:rPr>
        <w:tab/>
      </w:r>
      <w:r w:rsidR="00292DF2" w:rsidRPr="00040EF1">
        <w:rPr>
          <w:sz w:val="22"/>
          <w:szCs w:val="22"/>
        </w:rPr>
        <w:tab/>
        <w:t>Karl-Heinz Fleischer</w:t>
      </w:r>
      <w:r w:rsidR="00336BB6" w:rsidRPr="00040EF1">
        <w:rPr>
          <w:sz w:val="22"/>
          <w:szCs w:val="22"/>
        </w:rPr>
        <w:t xml:space="preserve"> (by proxy)</w:t>
      </w:r>
    </w:p>
    <w:p w14:paraId="06D78DC7" w14:textId="77777777" w:rsidR="00A709C8" w:rsidRPr="00040EF1" w:rsidRDefault="00A709C8" w:rsidP="00A709C8">
      <w:pPr>
        <w:overflowPunct/>
        <w:autoSpaceDE/>
        <w:autoSpaceDN/>
        <w:adjustRightInd/>
        <w:textAlignment w:val="auto"/>
        <w:rPr>
          <w:sz w:val="22"/>
          <w:szCs w:val="22"/>
        </w:rPr>
      </w:pPr>
      <w:r w:rsidRPr="00040EF1">
        <w:rPr>
          <w:sz w:val="22"/>
          <w:szCs w:val="22"/>
        </w:rPr>
        <w:t>GE Healthcare</w:t>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t>Harry Solomon</w:t>
      </w:r>
    </w:p>
    <w:p w14:paraId="3AD9B589" w14:textId="1D7AC67A" w:rsidR="009907B1" w:rsidRDefault="009907B1" w:rsidP="00A709C8">
      <w:pPr>
        <w:overflowPunct/>
        <w:autoSpaceDE/>
        <w:autoSpaceDN/>
        <w:adjustRightInd/>
        <w:textAlignment w:val="auto"/>
        <w:rPr>
          <w:sz w:val="22"/>
          <w:szCs w:val="22"/>
        </w:rPr>
      </w:pPr>
      <w:r w:rsidRPr="00040EF1">
        <w:rPr>
          <w:sz w:val="22"/>
          <w:szCs w:val="22"/>
        </w:rPr>
        <w:t>Pixel Med Publishing</w:t>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t>David Clunie</w:t>
      </w:r>
      <w:r w:rsidR="00336BB6" w:rsidRPr="00040EF1">
        <w:rPr>
          <w:sz w:val="22"/>
          <w:szCs w:val="22"/>
        </w:rPr>
        <w:t xml:space="preserve"> (by proxy)</w:t>
      </w:r>
    </w:p>
    <w:p w14:paraId="6FD69912" w14:textId="14B1D6FE" w:rsidR="00040EF1" w:rsidRPr="00040EF1" w:rsidRDefault="00040EF1" w:rsidP="00040EF1">
      <w:pPr>
        <w:rPr>
          <w:spacing w:val="-3"/>
          <w:sz w:val="22"/>
          <w:szCs w:val="22"/>
        </w:rPr>
      </w:pPr>
      <w:r w:rsidRPr="00040EF1">
        <w:rPr>
          <w:spacing w:val="-3"/>
          <w:sz w:val="22"/>
          <w:szCs w:val="22"/>
        </w:rPr>
        <w:t>Philips Healthcare</w:t>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t xml:space="preserve">Lingzi Zhang </w:t>
      </w:r>
    </w:p>
    <w:p w14:paraId="657409C1" w14:textId="3EB72FCE" w:rsidR="00FB2147" w:rsidRPr="00040EF1" w:rsidRDefault="00A709C8" w:rsidP="00CF2C1B">
      <w:pPr>
        <w:overflowPunct/>
        <w:autoSpaceDE/>
        <w:autoSpaceDN/>
        <w:adjustRightInd/>
        <w:textAlignment w:val="auto"/>
        <w:rPr>
          <w:sz w:val="22"/>
          <w:szCs w:val="22"/>
        </w:rPr>
      </w:pPr>
      <w:r w:rsidRPr="00040EF1">
        <w:rPr>
          <w:sz w:val="22"/>
          <w:szCs w:val="22"/>
        </w:rPr>
        <w:t>Siemens Healthcare</w:t>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r>
      <w:r w:rsidR="00040EF1">
        <w:rPr>
          <w:sz w:val="22"/>
          <w:szCs w:val="22"/>
        </w:rPr>
        <w:t xml:space="preserve">Chi Zeng for </w:t>
      </w:r>
      <w:r w:rsidRPr="00040EF1">
        <w:rPr>
          <w:sz w:val="22"/>
          <w:szCs w:val="22"/>
        </w:rPr>
        <w:t>Nikolaus Wirsz</w:t>
      </w:r>
    </w:p>
    <w:p w14:paraId="2FA72B2C" w14:textId="77777777" w:rsidR="00A709C8" w:rsidRPr="00040EF1" w:rsidRDefault="00A709C8" w:rsidP="00A709C8">
      <w:pPr>
        <w:overflowPunct/>
        <w:autoSpaceDE/>
        <w:autoSpaceDN/>
        <w:adjustRightInd/>
        <w:textAlignment w:val="auto"/>
        <w:rPr>
          <w:sz w:val="22"/>
          <w:szCs w:val="22"/>
        </w:rPr>
      </w:pPr>
      <w:r w:rsidRPr="00040EF1">
        <w:rPr>
          <w:sz w:val="22"/>
          <w:szCs w:val="22"/>
        </w:rPr>
        <w:t>Toshiba Medical Research Institute USA</w:t>
      </w:r>
      <w:r w:rsidRPr="00040EF1">
        <w:rPr>
          <w:sz w:val="22"/>
          <w:szCs w:val="22"/>
        </w:rPr>
        <w:tab/>
      </w:r>
      <w:r w:rsidRPr="00040EF1">
        <w:rPr>
          <w:sz w:val="22"/>
          <w:szCs w:val="22"/>
        </w:rPr>
        <w:tab/>
        <w:t>Kevin O’Donnell</w:t>
      </w:r>
    </w:p>
    <w:p w14:paraId="3D642770" w14:textId="29A7FB8D" w:rsidR="00C05DE2" w:rsidRPr="00040EF1" w:rsidRDefault="00C05DE2" w:rsidP="00C05DE2">
      <w:pPr>
        <w:rPr>
          <w:spacing w:val="-3"/>
          <w:sz w:val="22"/>
          <w:szCs w:val="22"/>
        </w:rPr>
      </w:pPr>
      <w:r w:rsidRPr="00040EF1">
        <w:rPr>
          <w:spacing w:val="-3"/>
          <w:sz w:val="22"/>
          <w:szCs w:val="22"/>
        </w:rPr>
        <w:t>Varian</w:t>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00336BB6" w:rsidRPr="00040EF1">
        <w:rPr>
          <w:spacing w:val="-3"/>
          <w:sz w:val="22"/>
          <w:szCs w:val="22"/>
        </w:rPr>
        <w:t>Ulrich Busch (by</w:t>
      </w:r>
      <w:r w:rsidRPr="00040EF1">
        <w:rPr>
          <w:spacing w:val="-3"/>
          <w:sz w:val="22"/>
          <w:szCs w:val="22"/>
        </w:rPr>
        <w:t xml:space="preserve"> proxy</w:t>
      </w:r>
      <w:r w:rsidR="007B421E" w:rsidRPr="00040EF1">
        <w:rPr>
          <w:spacing w:val="-3"/>
          <w:sz w:val="22"/>
          <w:szCs w:val="22"/>
        </w:rPr>
        <w:t>)</w:t>
      </w:r>
    </w:p>
    <w:p w14:paraId="4649C98E" w14:textId="77777777" w:rsidR="007D4CC8" w:rsidRPr="00040EF1" w:rsidRDefault="007D4CC8" w:rsidP="00A709C8">
      <w:pPr>
        <w:overflowPunct/>
        <w:autoSpaceDE/>
        <w:autoSpaceDN/>
        <w:adjustRightInd/>
        <w:textAlignment w:val="auto"/>
        <w:rPr>
          <w:sz w:val="22"/>
          <w:szCs w:val="22"/>
        </w:rPr>
      </w:pPr>
    </w:p>
    <w:p w14:paraId="17C62C92" w14:textId="77777777" w:rsidR="00A709C8" w:rsidRPr="00040EF1" w:rsidRDefault="00A709C8" w:rsidP="00A709C8">
      <w:pPr>
        <w:overflowPunct/>
        <w:autoSpaceDE/>
        <w:autoSpaceDN/>
        <w:adjustRightInd/>
        <w:textAlignment w:val="auto"/>
        <w:rPr>
          <w:sz w:val="22"/>
          <w:szCs w:val="22"/>
        </w:rPr>
      </w:pPr>
    </w:p>
    <w:p w14:paraId="28A8AAAB" w14:textId="77777777" w:rsidR="00A709C8" w:rsidRPr="00040EF1" w:rsidRDefault="00A709C8" w:rsidP="00A709C8">
      <w:pPr>
        <w:overflowPunct/>
        <w:autoSpaceDE/>
        <w:autoSpaceDN/>
        <w:adjustRightInd/>
        <w:textAlignment w:val="auto"/>
        <w:rPr>
          <w:b/>
          <w:sz w:val="22"/>
          <w:szCs w:val="22"/>
          <w:u w:val="single"/>
        </w:rPr>
      </w:pPr>
      <w:r w:rsidRPr="00040EF1">
        <w:rPr>
          <w:b/>
          <w:sz w:val="22"/>
          <w:szCs w:val="22"/>
          <w:u w:val="single"/>
        </w:rPr>
        <w:t>Members Present – Users</w:t>
      </w:r>
      <w:r w:rsidRPr="00040EF1">
        <w:rPr>
          <w:b/>
          <w:sz w:val="22"/>
          <w:szCs w:val="22"/>
          <w:u w:val="single"/>
        </w:rPr>
        <w:tab/>
      </w:r>
      <w:r w:rsidRPr="00040EF1">
        <w:rPr>
          <w:b/>
          <w:sz w:val="22"/>
          <w:szCs w:val="22"/>
          <w:u w:val="single"/>
        </w:rPr>
        <w:tab/>
      </w:r>
      <w:r w:rsidRPr="00040EF1">
        <w:rPr>
          <w:b/>
          <w:sz w:val="22"/>
          <w:szCs w:val="22"/>
          <w:u w:val="single"/>
        </w:rPr>
        <w:tab/>
      </w:r>
      <w:r w:rsidRPr="00040EF1">
        <w:rPr>
          <w:b/>
          <w:sz w:val="22"/>
          <w:szCs w:val="22"/>
          <w:u w:val="single"/>
        </w:rPr>
        <w:tab/>
        <w:t>Represented by</w:t>
      </w:r>
    </w:p>
    <w:p w14:paraId="6393ADD7" w14:textId="125FAC9A" w:rsidR="007B421E" w:rsidRPr="00040EF1" w:rsidRDefault="007B421E" w:rsidP="007B421E">
      <w:pPr>
        <w:rPr>
          <w:spacing w:val="-3"/>
          <w:sz w:val="22"/>
          <w:szCs w:val="22"/>
        </w:rPr>
      </w:pPr>
      <w:r w:rsidRPr="00040EF1">
        <w:rPr>
          <w:spacing w:val="-3"/>
          <w:sz w:val="22"/>
          <w:szCs w:val="22"/>
        </w:rPr>
        <w:t>AAOMR</w:t>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00040EF1">
        <w:rPr>
          <w:spacing w:val="-3"/>
          <w:sz w:val="22"/>
          <w:szCs w:val="22"/>
        </w:rPr>
        <w:t>Allan Farman b</w:t>
      </w:r>
      <w:r w:rsidRPr="00040EF1">
        <w:rPr>
          <w:spacing w:val="-3"/>
          <w:sz w:val="22"/>
          <w:szCs w:val="22"/>
        </w:rPr>
        <w:t>y Proxy</w:t>
      </w:r>
    </w:p>
    <w:p w14:paraId="69A81C7D" w14:textId="2870070A" w:rsidR="00080D5E" w:rsidRPr="00040EF1" w:rsidRDefault="00080D5E" w:rsidP="00080D5E">
      <w:pPr>
        <w:overflowPunct/>
        <w:autoSpaceDE/>
        <w:autoSpaceDN/>
        <w:adjustRightInd/>
        <w:textAlignment w:val="auto"/>
        <w:rPr>
          <w:sz w:val="22"/>
          <w:szCs w:val="22"/>
        </w:rPr>
      </w:pPr>
      <w:r w:rsidRPr="00040EF1">
        <w:rPr>
          <w:sz w:val="22"/>
          <w:szCs w:val="22"/>
        </w:rPr>
        <w:t>American College of Radiology</w:t>
      </w:r>
      <w:r w:rsidRPr="00040EF1">
        <w:rPr>
          <w:sz w:val="22"/>
          <w:szCs w:val="22"/>
        </w:rPr>
        <w:tab/>
      </w:r>
      <w:r w:rsidRPr="00040EF1">
        <w:rPr>
          <w:sz w:val="22"/>
          <w:szCs w:val="22"/>
        </w:rPr>
        <w:tab/>
      </w:r>
      <w:r w:rsidRPr="00040EF1">
        <w:rPr>
          <w:sz w:val="22"/>
          <w:szCs w:val="22"/>
        </w:rPr>
        <w:tab/>
      </w:r>
      <w:r w:rsidR="00040EF1">
        <w:rPr>
          <w:sz w:val="22"/>
          <w:szCs w:val="22"/>
        </w:rPr>
        <w:tab/>
      </w:r>
      <w:r w:rsidRPr="00040EF1">
        <w:rPr>
          <w:sz w:val="22"/>
          <w:szCs w:val="22"/>
        </w:rPr>
        <w:t>Charles Kahn</w:t>
      </w:r>
    </w:p>
    <w:p w14:paraId="07905E8F" w14:textId="6CCAD389" w:rsidR="009769EF" w:rsidRPr="00040EF1" w:rsidRDefault="009769EF" w:rsidP="00080D5E">
      <w:pPr>
        <w:overflowPunct/>
        <w:autoSpaceDE/>
        <w:autoSpaceDN/>
        <w:adjustRightInd/>
        <w:textAlignment w:val="auto"/>
        <w:rPr>
          <w:spacing w:val="-3"/>
          <w:sz w:val="22"/>
          <w:szCs w:val="22"/>
        </w:rPr>
      </w:pPr>
      <w:r w:rsidRPr="00040EF1">
        <w:rPr>
          <w:spacing w:val="-3"/>
          <w:sz w:val="22"/>
          <w:szCs w:val="22"/>
        </w:rPr>
        <w:t>American College of  Radiology</w:t>
      </w:r>
      <w:r w:rsidRPr="00040EF1">
        <w:rPr>
          <w:spacing w:val="-3"/>
          <w:sz w:val="22"/>
          <w:szCs w:val="22"/>
        </w:rPr>
        <w:tab/>
      </w:r>
      <w:r w:rsidRPr="00040EF1">
        <w:rPr>
          <w:spacing w:val="-3"/>
          <w:sz w:val="22"/>
          <w:szCs w:val="22"/>
        </w:rPr>
        <w:tab/>
      </w:r>
      <w:r w:rsidRPr="00040EF1">
        <w:rPr>
          <w:spacing w:val="-3"/>
          <w:sz w:val="22"/>
          <w:szCs w:val="22"/>
        </w:rPr>
        <w:tab/>
      </w:r>
      <w:r w:rsidR="00040EF1">
        <w:rPr>
          <w:spacing w:val="-3"/>
          <w:sz w:val="22"/>
          <w:szCs w:val="22"/>
        </w:rPr>
        <w:tab/>
      </w:r>
      <w:r w:rsidRPr="00040EF1">
        <w:rPr>
          <w:spacing w:val="-3"/>
          <w:sz w:val="22"/>
          <w:szCs w:val="22"/>
        </w:rPr>
        <w:t>John Carrino (by proxy)</w:t>
      </w:r>
    </w:p>
    <w:p w14:paraId="7159D45A" w14:textId="77777777" w:rsidR="00BA5DE9" w:rsidRPr="00040EF1" w:rsidRDefault="00BA5DE9" w:rsidP="00BA5DE9">
      <w:pPr>
        <w:overflowPunct/>
        <w:autoSpaceDE/>
        <w:autoSpaceDN/>
        <w:adjustRightInd/>
        <w:textAlignment w:val="auto"/>
        <w:rPr>
          <w:sz w:val="22"/>
          <w:szCs w:val="22"/>
        </w:rPr>
      </w:pPr>
      <w:r w:rsidRPr="00040EF1">
        <w:rPr>
          <w:sz w:val="22"/>
          <w:szCs w:val="22"/>
        </w:rPr>
        <w:t>American Dental Association</w:t>
      </w:r>
      <w:r w:rsidRPr="00040EF1">
        <w:rPr>
          <w:sz w:val="22"/>
          <w:szCs w:val="22"/>
        </w:rPr>
        <w:tab/>
      </w:r>
      <w:r w:rsidRPr="00040EF1">
        <w:rPr>
          <w:sz w:val="22"/>
          <w:szCs w:val="22"/>
        </w:rPr>
        <w:tab/>
      </w:r>
      <w:r w:rsidRPr="00040EF1">
        <w:rPr>
          <w:sz w:val="22"/>
          <w:szCs w:val="22"/>
        </w:rPr>
        <w:tab/>
      </w:r>
      <w:r w:rsidRPr="00040EF1">
        <w:rPr>
          <w:sz w:val="22"/>
          <w:szCs w:val="22"/>
        </w:rPr>
        <w:tab/>
        <w:t>Gregory Zeller</w:t>
      </w:r>
    </w:p>
    <w:p w14:paraId="1E3484F2" w14:textId="0AFE6C24" w:rsidR="00344EC5" w:rsidRPr="00040EF1" w:rsidRDefault="00344EC5" w:rsidP="00BA5DE9">
      <w:pPr>
        <w:overflowPunct/>
        <w:autoSpaceDE/>
        <w:autoSpaceDN/>
        <w:adjustRightInd/>
        <w:textAlignment w:val="auto"/>
        <w:rPr>
          <w:sz w:val="22"/>
          <w:szCs w:val="22"/>
        </w:rPr>
      </w:pPr>
      <w:r w:rsidRPr="00040EF1">
        <w:rPr>
          <w:sz w:val="22"/>
          <w:szCs w:val="22"/>
        </w:rPr>
        <w:t>European Society of Cardiology</w:t>
      </w:r>
      <w:r w:rsidRPr="00040EF1">
        <w:rPr>
          <w:sz w:val="22"/>
          <w:szCs w:val="22"/>
        </w:rPr>
        <w:tab/>
      </w:r>
      <w:r w:rsidRPr="00040EF1">
        <w:rPr>
          <w:sz w:val="22"/>
          <w:szCs w:val="22"/>
        </w:rPr>
        <w:tab/>
      </w:r>
      <w:r w:rsidRPr="00040EF1">
        <w:rPr>
          <w:sz w:val="22"/>
          <w:szCs w:val="22"/>
        </w:rPr>
        <w:tab/>
      </w:r>
      <w:r w:rsidR="00040EF1">
        <w:rPr>
          <w:sz w:val="22"/>
          <w:szCs w:val="22"/>
        </w:rPr>
        <w:tab/>
      </w:r>
      <w:r w:rsidRPr="00040EF1">
        <w:rPr>
          <w:sz w:val="22"/>
          <w:szCs w:val="22"/>
        </w:rPr>
        <w:t>Peter Mildenberger</w:t>
      </w:r>
      <w:r w:rsidR="00040EF1">
        <w:rPr>
          <w:sz w:val="22"/>
          <w:szCs w:val="22"/>
        </w:rPr>
        <w:t xml:space="preserve"> (by proxy)</w:t>
      </w:r>
    </w:p>
    <w:p w14:paraId="5FDD0251" w14:textId="77777777" w:rsidR="00B60351" w:rsidRPr="00040EF1" w:rsidRDefault="00B60351" w:rsidP="00B60351">
      <w:pPr>
        <w:rPr>
          <w:sz w:val="22"/>
          <w:szCs w:val="22"/>
        </w:rPr>
      </w:pPr>
      <w:r w:rsidRPr="00040EF1">
        <w:rPr>
          <w:sz w:val="22"/>
          <w:szCs w:val="22"/>
        </w:rPr>
        <w:t xml:space="preserve">Société Française de Radiologie </w:t>
      </w:r>
      <w:r w:rsidRPr="00040EF1">
        <w:rPr>
          <w:sz w:val="22"/>
          <w:szCs w:val="22"/>
        </w:rPr>
        <w:tab/>
      </w:r>
      <w:r w:rsidRPr="00040EF1">
        <w:rPr>
          <w:sz w:val="22"/>
          <w:szCs w:val="22"/>
        </w:rPr>
        <w:tab/>
      </w:r>
      <w:r w:rsidRPr="00040EF1">
        <w:rPr>
          <w:sz w:val="22"/>
          <w:szCs w:val="22"/>
        </w:rPr>
        <w:tab/>
        <w:t>Joel Chabriais</w:t>
      </w:r>
    </w:p>
    <w:p w14:paraId="3CAEC56D" w14:textId="04ECC997" w:rsidR="00BA5DE9" w:rsidRPr="00040EF1" w:rsidRDefault="007D4CC8" w:rsidP="00080D5E">
      <w:pPr>
        <w:overflowPunct/>
        <w:autoSpaceDE/>
        <w:autoSpaceDN/>
        <w:adjustRightInd/>
        <w:textAlignment w:val="auto"/>
        <w:rPr>
          <w:sz w:val="22"/>
          <w:szCs w:val="22"/>
        </w:rPr>
      </w:pPr>
      <w:r w:rsidRPr="00040EF1">
        <w:rPr>
          <w:spacing w:val="-3"/>
          <w:sz w:val="22"/>
          <w:szCs w:val="22"/>
        </w:rPr>
        <w:t>MISAT</w:t>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00040EF1">
        <w:rPr>
          <w:spacing w:val="-3"/>
          <w:sz w:val="22"/>
          <w:szCs w:val="22"/>
        </w:rPr>
        <w:tab/>
      </w:r>
      <w:r w:rsidRPr="00040EF1">
        <w:rPr>
          <w:spacing w:val="-3"/>
          <w:sz w:val="22"/>
          <w:szCs w:val="22"/>
        </w:rPr>
        <w:t>Jack Hsiao</w:t>
      </w:r>
    </w:p>
    <w:p w14:paraId="17D8C4EF" w14:textId="77777777" w:rsidR="00607B82" w:rsidRPr="00040EF1" w:rsidRDefault="00607B82" w:rsidP="00A709C8">
      <w:pPr>
        <w:overflowPunct/>
        <w:autoSpaceDE/>
        <w:autoSpaceDN/>
        <w:adjustRightInd/>
        <w:textAlignment w:val="auto"/>
        <w:rPr>
          <w:sz w:val="22"/>
          <w:szCs w:val="22"/>
        </w:rPr>
      </w:pPr>
    </w:p>
    <w:p w14:paraId="7207D299" w14:textId="77777777" w:rsidR="00A709C8" w:rsidRPr="00040EF1" w:rsidRDefault="00A709C8" w:rsidP="00A709C8">
      <w:pPr>
        <w:overflowPunct/>
        <w:autoSpaceDE/>
        <w:autoSpaceDN/>
        <w:adjustRightInd/>
        <w:textAlignment w:val="auto"/>
        <w:rPr>
          <w:b/>
          <w:sz w:val="22"/>
          <w:szCs w:val="22"/>
          <w:u w:val="single"/>
        </w:rPr>
      </w:pPr>
      <w:r w:rsidRPr="00040EF1">
        <w:rPr>
          <w:b/>
          <w:sz w:val="22"/>
          <w:szCs w:val="22"/>
          <w:u w:val="single"/>
        </w:rPr>
        <w:t>Members Present – General Interest</w:t>
      </w:r>
      <w:r w:rsidRPr="00040EF1">
        <w:rPr>
          <w:b/>
          <w:sz w:val="22"/>
          <w:szCs w:val="22"/>
          <w:u w:val="single"/>
        </w:rPr>
        <w:tab/>
      </w:r>
      <w:r w:rsidRPr="00040EF1">
        <w:rPr>
          <w:b/>
          <w:sz w:val="22"/>
          <w:szCs w:val="22"/>
          <w:u w:val="single"/>
        </w:rPr>
        <w:tab/>
        <w:t>Represented by</w:t>
      </w:r>
    </w:p>
    <w:p w14:paraId="216BD426" w14:textId="58ABD56C" w:rsidR="00C05DE2" w:rsidRPr="00040EF1" w:rsidRDefault="00C05DE2" w:rsidP="00A709C8">
      <w:pPr>
        <w:overflowPunct/>
        <w:autoSpaceDE/>
        <w:autoSpaceDN/>
        <w:adjustRightInd/>
        <w:textAlignment w:val="auto"/>
        <w:rPr>
          <w:sz w:val="22"/>
          <w:szCs w:val="22"/>
        </w:rPr>
      </w:pPr>
      <w:r w:rsidRPr="00040EF1">
        <w:rPr>
          <w:spacing w:val="-3"/>
          <w:sz w:val="22"/>
          <w:szCs w:val="22"/>
        </w:rPr>
        <w:tab/>
      </w:r>
    </w:p>
    <w:p w14:paraId="40B674F8" w14:textId="5DE9BB08" w:rsidR="007D4CC8" w:rsidRPr="00040EF1" w:rsidRDefault="007D4CC8" w:rsidP="007D4CC8">
      <w:pPr>
        <w:rPr>
          <w:spacing w:val="-3"/>
          <w:sz w:val="22"/>
          <w:szCs w:val="22"/>
        </w:rPr>
      </w:pPr>
      <w:r w:rsidRPr="00040EF1">
        <w:rPr>
          <w:spacing w:val="-3"/>
          <w:sz w:val="22"/>
          <w:szCs w:val="22"/>
        </w:rPr>
        <w:t>CIMICS</w:t>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t xml:space="preserve">             </w:t>
      </w:r>
      <w:r w:rsidR="00546B19">
        <w:rPr>
          <w:spacing w:val="-3"/>
          <w:sz w:val="22"/>
          <w:szCs w:val="22"/>
        </w:rPr>
        <w:t xml:space="preserve"> </w:t>
      </w:r>
      <w:r w:rsidRPr="00040EF1">
        <w:rPr>
          <w:spacing w:val="-3"/>
          <w:sz w:val="22"/>
          <w:szCs w:val="22"/>
        </w:rPr>
        <w:t>Jianming Qu</w:t>
      </w:r>
    </w:p>
    <w:p w14:paraId="30CD1211" w14:textId="6A960B89" w:rsidR="00A709C8" w:rsidRPr="00040EF1" w:rsidRDefault="00A709C8" w:rsidP="00A709C8">
      <w:pPr>
        <w:overflowPunct/>
        <w:autoSpaceDE/>
        <w:autoSpaceDN/>
        <w:adjustRightInd/>
        <w:textAlignment w:val="auto"/>
        <w:rPr>
          <w:sz w:val="22"/>
          <w:szCs w:val="22"/>
        </w:rPr>
      </w:pPr>
      <w:r w:rsidRPr="00040EF1">
        <w:rPr>
          <w:sz w:val="22"/>
          <w:szCs w:val="22"/>
        </w:rPr>
        <w:t>Medical</w:t>
      </w:r>
      <w:r w:rsidR="0037652B">
        <w:rPr>
          <w:sz w:val="22"/>
          <w:szCs w:val="22"/>
        </w:rPr>
        <w:t xml:space="preserve"> Imaging &amp; Technology Alliance</w:t>
      </w:r>
      <w:r w:rsidR="0037652B">
        <w:rPr>
          <w:sz w:val="22"/>
          <w:szCs w:val="22"/>
        </w:rPr>
        <w:tab/>
      </w:r>
      <w:r w:rsidR="0037652B">
        <w:rPr>
          <w:sz w:val="22"/>
          <w:szCs w:val="22"/>
        </w:rPr>
        <w:tab/>
      </w:r>
      <w:r w:rsidRPr="00040EF1">
        <w:rPr>
          <w:sz w:val="22"/>
          <w:szCs w:val="22"/>
        </w:rPr>
        <w:t>Stephen Vastagh</w:t>
      </w:r>
    </w:p>
    <w:p w14:paraId="08F4F624" w14:textId="77777777" w:rsidR="00A709C8" w:rsidRPr="00040EF1" w:rsidRDefault="00A709C8" w:rsidP="00A709C8">
      <w:pPr>
        <w:overflowPunct/>
        <w:autoSpaceDE/>
        <w:autoSpaceDN/>
        <w:adjustRightInd/>
        <w:textAlignment w:val="auto"/>
        <w:rPr>
          <w:b/>
          <w:sz w:val="22"/>
          <w:szCs w:val="22"/>
        </w:rPr>
      </w:pP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r>
    </w:p>
    <w:p w14:paraId="38938923" w14:textId="328EE5FE" w:rsidR="005E20F2" w:rsidRPr="00040EF1" w:rsidRDefault="00A709C8" w:rsidP="005E20F2">
      <w:pPr>
        <w:overflowPunct/>
        <w:autoSpaceDE/>
        <w:autoSpaceDN/>
        <w:adjustRightInd/>
        <w:textAlignment w:val="auto"/>
        <w:rPr>
          <w:b/>
          <w:sz w:val="22"/>
          <w:szCs w:val="22"/>
        </w:rPr>
      </w:pPr>
      <w:r w:rsidRPr="00040EF1">
        <w:rPr>
          <w:b/>
          <w:sz w:val="22"/>
          <w:szCs w:val="22"/>
          <w:u w:val="single"/>
        </w:rPr>
        <w:t>Alternate Voting Member Repres</w:t>
      </w:r>
      <w:r w:rsidR="0037652B">
        <w:rPr>
          <w:b/>
          <w:sz w:val="22"/>
          <w:szCs w:val="22"/>
          <w:u w:val="single"/>
        </w:rPr>
        <w:t xml:space="preserve">entatives, Observers and Guests </w:t>
      </w:r>
      <w:r w:rsidRPr="00040EF1">
        <w:rPr>
          <w:b/>
          <w:sz w:val="22"/>
          <w:szCs w:val="22"/>
          <w:u w:val="single"/>
        </w:rPr>
        <w:t>Present</w:t>
      </w:r>
      <w:r w:rsidRPr="00040EF1">
        <w:rPr>
          <w:b/>
          <w:sz w:val="22"/>
          <w:szCs w:val="22"/>
        </w:rPr>
        <w:tab/>
      </w:r>
      <w:r w:rsidR="005E20F2" w:rsidRPr="00040EF1">
        <w:rPr>
          <w:sz w:val="22"/>
          <w:szCs w:val="22"/>
        </w:rPr>
        <w:tab/>
      </w:r>
      <w:r w:rsidR="005E20F2" w:rsidRPr="00040EF1">
        <w:rPr>
          <w:sz w:val="22"/>
          <w:szCs w:val="22"/>
        </w:rPr>
        <w:tab/>
        <w:t xml:space="preserve"> </w:t>
      </w:r>
    </w:p>
    <w:p w14:paraId="7D61D09B" w14:textId="5185FB90" w:rsidR="00336BB6" w:rsidRDefault="00336BB6" w:rsidP="00336BB6">
      <w:pPr>
        <w:rPr>
          <w:spacing w:val="-3"/>
          <w:sz w:val="22"/>
          <w:szCs w:val="22"/>
        </w:rPr>
      </w:pPr>
      <w:r w:rsidRPr="00040EF1">
        <w:rPr>
          <w:spacing w:val="-3"/>
          <w:sz w:val="22"/>
          <w:szCs w:val="22"/>
        </w:rPr>
        <w:t xml:space="preserve">AGFA Healthcare </w:t>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t xml:space="preserve">            </w:t>
      </w:r>
      <w:r w:rsidR="0037652B">
        <w:rPr>
          <w:spacing w:val="-3"/>
          <w:sz w:val="22"/>
          <w:szCs w:val="22"/>
        </w:rPr>
        <w:tab/>
      </w:r>
      <w:r w:rsidRPr="00040EF1">
        <w:rPr>
          <w:spacing w:val="-3"/>
          <w:sz w:val="22"/>
          <w:szCs w:val="22"/>
        </w:rPr>
        <w:t>Jay Zeng</w:t>
      </w:r>
    </w:p>
    <w:p w14:paraId="4A62F1FF" w14:textId="50EA8F3D" w:rsidR="0037652B" w:rsidRDefault="0037652B" w:rsidP="00336BB6">
      <w:pPr>
        <w:rPr>
          <w:spacing w:val="-3"/>
          <w:sz w:val="22"/>
          <w:szCs w:val="22"/>
        </w:rPr>
      </w:pPr>
      <w:r w:rsidRPr="00040EF1">
        <w:rPr>
          <w:spacing w:val="-3"/>
          <w:sz w:val="22"/>
          <w:szCs w:val="22"/>
        </w:rPr>
        <w:t xml:space="preserve">AGFA Healthcare </w:t>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t xml:space="preserve">            </w:t>
      </w:r>
      <w:r>
        <w:rPr>
          <w:spacing w:val="-3"/>
          <w:sz w:val="22"/>
          <w:szCs w:val="22"/>
        </w:rPr>
        <w:tab/>
      </w:r>
      <w:r w:rsidRPr="00040EF1">
        <w:rPr>
          <w:spacing w:val="-3"/>
          <w:sz w:val="22"/>
          <w:szCs w:val="22"/>
        </w:rPr>
        <w:t>Lei Yang</w:t>
      </w:r>
    </w:p>
    <w:p w14:paraId="3E081A12" w14:textId="615D9353" w:rsidR="0037652B" w:rsidRDefault="0037652B" w:rsidP="0037652B">
      <w:pPr>
        <w:rPr>
          <w:spacing w:val="-3"/>
          <w:sz w:val="22"/>
          <w:szCs w:val="22"/>
        </w:rPr>
      </w:pPr>
      <w:r w:rsidRPr="00040EF1">
        <w:rPr>
          <w:spacing w:val="-3"/>
          <w:sz w:val="22"/>
          <w:szCs w:val="22"/>
        </w:rPr>
        <w:t xml:space="preserve">China </w:t>
      </w:r>
      <w:r w:rsidR="00546B19">
        <w:rPr>
          <w:spacing w:val="-3"/>
          <w:sz w:val="22"/>
          <w:szCs w:val="22"/>
        </w:rPr>
        <w:t>Medical Standardization-XRay</w:t>
      </w:r>
      <w:r w:rsidR="00546B19">
        <w:rPr>
          <w:spacing w:val="-3"/>
          <w:sz w:val="22"/>
          <w:szCs w:val="22"/>
        </w:rPr>
        <w:tab/>
      </w:r>
      <w:r w:rsidR="00546B19">
        <w:rPr>
          <w:spacing w:val="-3"/>
          <w:sz w:val="22"/>
          <w:szCs w:val="22"/>
        </w:rPr>
        <w:tab/>
      </w:r>
      <w:r w:rsidR="00546B19">
        <w:rPr>
          <w:spacing w:val="-3"/>
          <w:sz w:val="22"/>
          <w:szCs w:val="22"/>
        </w:rPr>
        <w:tab/>
      </w:r>
      <w:r w:rsidRPr="00040EF1">
        <w:rPr>
          <w:spacing w:val="-3"/>
          <w:sz w:val="22"/>
          <w:szCs w:val="22"/>
        </w:rPr>
        <w:t>Shaoyang Meng</w:t>
      </w:r>
    </w:p>
    <w:p w14:paraId="57DCFC47" w14:textId="77777777" w:rsidR="0037652B" w:rsidRPr="00040EF1" w:rsidRDefault="0037652B" w:rsidP="0037652B">
      <w:pPr>
        <w:rPr>
          <w:spacing w:val="-3"/>
          <w:sz w:val="22"/>
          <w:szCs w:val="22"/>
        </w:rPr>
      </w:pPr>
      <w:r w:rsidRPr="00040EF1">
        <w:rPr>
          <w:spacing w:val="-3"/>
          <w:sz w:val="22"/>
          <w:szCs w:val="22"/>
        </w:rPr>
        <w:lastRenderedPageBreak/>
        <w:t>CIMICS/Goldisc</w:t>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t xml:space="preserve">            </w:t>
      </w:r>
      <w:r>
        <w:rPr>
          <w:spacing w:val="-3"/>
          <w:sz w:val="22"/>
          <w:szCs w:val="22"/>
        </w:rPr>
        <w:tab/>
      </w:r>
      <w:r w:rsidRPr="00040EF1">
        <w:rPr>
          <w:spacing w:val="-3"/>
          <w:sz w:val="22"/>
          <w:szCs w:val="22"/>
        </w:rPr>
        <w:t>Jonnie Liu</w:t>
      </w:r>
    </w:p>
    <w:p w14:paraId="53C72488" w14:textId="77777777" w:rsidR="0037652B" w:rsidRPr="00040EF1" w:rsidRDefault="0037652B" w:rsidP="0037652B">
      <w:pPr>
        <w:tabs>
          <w:tab w:val="left" w:pos="0"/>
        </w:tabs>
        <w:rPr>
          <w:spacing w:val="-3"/>
          <w:sz w:val="22"/>
          <w:szCs w:val="22"/>
        </w:rPr>
      </w:pPr>
      <w:r w:rsidRPr="00040EF1">
        <w:rPr>
          <w:spacing w:val="-3"/>
          <w:sz w:val="22"/>
          <w:szCs w:val="22"/>
        </w:rPr>
        <w:t>First Hospital of China Med. Univ.</w:t>
      </w:r>
      <w:r w:rsidRPr="00040EF1">
        <w:rPr>
          <w:spacing w:val="-3"/>
          <w:sz w:val="22"/>
          <w:szCs w:val="22"/>
        </w:rPr>
        <w:tab/>
      </w:r>
      <w:r w:rsidRPr="00040EF1">
        <w:rPr>
          <w:spacing w:val="-3"/>
          <w:sz w:val="22"/>
          <w:szCs w:val="22"/>
        </w:rPr>
        <w:tab/>
      </w:r>
      <w:r w:rsidRPr="00040EF1">
        <w:rPr>
          <w:spacing w:val="-3"/>
          <w:sz w:val="22"/>
          <w:szCs w:val="22"/>
        </w:rPr>
        <w:tab/>
        <w:t>Heqing</w:t>
      </w:r>
      <w:r w:rsidRPr="00040EF1">
        <w:rPr>
          <w:spacing w:val="-3"/>
          <w:sz w:val="22"/>
          <w:szCs w:val="22"/>
        </w:rPr>
        <w:tab/>
        <w:t xml:space="preserve"> Auang</w:t>
      </w:r>
    </w:p>
    <w:p w14:paraId="19D14F19" w14:textId="77777777" w:rsidR="0037652B" w:rsidRPr="00040EF1" w:rsidRDefault="0037652B" w:rsidP="0037652B">
      <w:pPr>
        <w:rPr>
          <w:sz w:val="22"/>
          <w:szCs w:val="22"/>
        </w:rPr>
      </w:pPr>
    </w:p>
    <w:p w14:paraId="0DD435D2" w14:textId="77777777" w:rsidR="0037652B" w:rsidRPr="00040EF1" w:rsidRDefault="0037652B" w:rsidP="0037652B">
      <w:pPr>
        <w:rPr>
          <w:spacing w:val="-3"/>
          <w:sz w:val="22"/>
          <w:szCs w:val="22"/>
        </w:rPr>
      </w:pPr>
      <w:r w:rsidRPr="00040EF1">
        <w:rPr>
          <w:spacing w:val="-3"/>
          <w:sz w:val="22"/>
          <w:szCs w:val="22"/>
        </w:rPr>
        <w:t>GE Healthcare</w:t>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t xml:space="preserve">                         </w:t>
      </w:r>
      <w:r>
        <w:rPr>
          <w:spacing w:val="-3"/>
          <w:sz w:val="22"/>
          <w:szCs w:val="22"/>
        </w:rPr>
        <w:tab/>
      </w:r>
      <w:r w:rsidRPr="00040EF1">
        <w:rPr>
          <w:spacing w:val="-3"/>
          <w:sz w:val="22"/>
          <w:szCs w:val="22"/>
        </w:rPr>
        <w:t xml:space="preserve">Yongjian Bao </w:t>
      </w:r>
    </w:p>
    <w:p w14:paraId="2121748F" w14:textId="77777777" w:rsidR="0037652B" w:rsidRPr="00040EF1" w:rsidRDefault="0037652B" w:rsidP="0037652B">
      <w:pPr>
        <w:rPr>
          <w:spacing w:val="-3"/>
          <w:sz w:val="22"/>
          <w:szCs w:val="22"/>
        </w:rPr>
      </w:pPr>
      <w:r w:rsidRPr="00040EF1">
        <w:rPr>
          <w:spacing w:val="-3"/>
          <w:sz w:val="22"/>
          <w:szCs w:val="22"/>
        </w:rPr>
        <w:t>GE Healthcare</w:t>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t xml:space="preserve">Yun Luo </w:t>
      </w:r>
    </w:p>
    <w:p w14:paraId="42B7F773" w14:textId="5F8165EE" w:rsidR="0037652B" w:rsidRDefault="0037652B" w:rsidP="0037652B">
      <w:pPr>
        <w:rPr>
          <w:spacing w:val="-3"/>
          <w:sz w:val="22"/>
          <w:szCs w:val="22"/>
        </w:rPr>
      </w:pPr>
      <w:r w:rsidRPr="00040EF1">
        <w:rPr>
          <w:spacing w:val="-3"/>
          <w:sz w:val="22"/>
          <w:szCs w:val="22"/>
        </w:rPr>
        <w:t>GE Healthcare</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sidRPr="00040EF1">
        <w:rPr>
          <w:spacing w:val="-3"/>
          <w:sz w:val="22"/>
          <w:szCs w:val="22"/>
        </w:rPr>
        <w:t>Xiaochao Zhang</w:t>
      </w:r>
    </w:p>
    <w:p w14:paraId="01C8E7A8" w14:textId="5D616F16" w:rsidR="0037652B" w:rsidRDefault="0037652B" w:rsidP="0037652B">
      <w:pPr>
        <w:rPr>
          <w:spacing w:val="-3"/>
          <w:sz w:val="22"/>
          <w:szCs w:val="22"/>
        </w:rPr>
      </w:pPr>
      <w:r>
        <w:rPr>
          <w:spacing w:val="-3"/>
          <w:sz w:val="22"/>
          <w:szCs w:val="22"/>
        </w:rPr>
        <w:t>Toshiba</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t>Wei Li</w:t>
      </w:r>
    </w:p>
    <w:p w14:paraId="7EDA1C46" w14:textId="77777777" w:rsidR="0037652B" w:rsidRPr="00040EF1" w:rsidRDefault="0037652B" w:rsidP="0037652B">
      <w:pPr>
        <w:rPr>
          <w:spacing w:val="-3"/>
          <w:sz w:val="22"/>
          <w:szCs w:val="22"/>
        </w:rPr>
      </w:pPr>
      <w:r w:rsidRPr="00040EF1">
        <w:rPr>
          <w:spacing w:val="-3"/>
          <w:sz w:val="22"/>
          <w:szCs w:val="22"/>
        </w:rPr>
        <w:t>UESTC/Goldisc</w:t>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Pr>
          <w:spacing w:val="-3"/>
          <w:sz w:val="22"/>
          <w:szCs w:val="22"/>
        </w:rPr>
        <w:tab/>
      </w:r>
      <w:r w:rsidRPr="00040EF1">
        <w:rPr>
          <w:spacing w:val="-3"/>
          <w:sz w:val="22"/>
          <w:szCs w:val="22"/>
        </w:rPr>
        <w:t>Irene Pan</w:t>
      </w:r>
    </w:p>
    <w:p w14:paraId="107BA79D" w14:textId="77777777" w:rsidR="0037652B" w:rsidRPr="00040EF1" w:rsidRDefault="0037652B" w:rsidP="0037652B">
      <w:pPr>
        <w:rPr>
          <w:spacing w:val="-3"/>
          <w:sz w:val="22"/>
          <w:szCs w:val="22"/>
        </w:rPr>
      </w:pPr>
      <w:r w:rsidRPr="00040EF1">
        <w:rPr>
          <w:spacing w:val="-3"/>
          <w:sz w:val="22"/>
          <w:szCs w:val="22"/>
        </w:rPr>
        <w:t>UESTC/Goldisc</w:t>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Pr>
          <w:spacing w:val="-3"/>
          <w:sz w:val="22"/>
          <w:szCs w:val="22"/>
        </w:rPr>
        <w:tab/>
      </w:r>
      <w:r w:rsidRPr="00040EF1">
        <w:rPr>
          <w:spacing w:val="-3"/>
          <w:sz w:val="22"/>
          <w:szCs w:val="22"/>
        </w:rPr>
        <w:t>Lixin Pu</w:t>
      </w:r>
    </w:p>
    <w:p w14:paraId="72D9E103" w14:textId="77777777" w:rsidR="0037652B" w:rsidRPr="00040EF1" w:rsidRDefault="0037652B" w:rsidP="0037652B">
      <w:pPr>
        <w:rPr>
          <w:spacing w:val="-3"/>
          <w:sz w:val="22"/>
          <w:szCs w:val="22"/>
        </w:rPr>
      </w:pPr>
      <w:r w:rsidRPr="00040EF1">
        <w:rPr>
          <w:spacing w:val="-3"/>
          <w:sz w:val="22"/>
          <w:szCs w:val="22"/>
        </w:rPr>
        <w:t>United Imaging</w:t>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Pr>
          <w:spacing w:val="-3"/>
          <w:sz w:val="22"/>
          <w:szCs w:val="22"/>
        </w:rPr>
        <w:tab/>
      </w:r>
      <w:r w:rsidRPr="00040EF1">
        <w:rPr>
          <w:spacing w:val="-3"/>
          <w:sz w:val="22"/>
          <w:szCs w:val="22"/>
        </w:rPr>
        <w:t>Dhezen Lz</w:t>
      </w:r>
    </w:p>
    <w:p w14:paraId="2B9A2C06" w14:textId="77777777" w:rsidR="0037652B" w:rsidRDefault="0037652B" w:rsidP="0037652B">
      <w:pPr>
        <w:rPr>
          <w:spacing w:val="-3"/>
          <w:sz w:val="22"/>
          <w:szCs w:val="22"/>
        </w:rPr>
      </w:pPr>
      <w:r w:rsidRPr="00040EF1">
        <w:rPr>
          <w:spacing w:val="-3"/>
          <w:sz w:val="22"/>
          <w:szCs w:val="22"/>
        </w:rPr>
        <w:t>Univ. of Washington (State)</w:t>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t>Leo Liu</w:t>
      </w:r>
    </w:p>
    <w:p w14:paraId="4E85CF43" w14:textId="455A1084" w:rsidR="009907B1" w:rsidRPr="0037652B" w:rsidRDefault="0037652B" w:rsidP="00336BB6">
      <w:pPr>
        <w:rPr>
          <w:spacing w:val="-3"/>
          <w:sz w:val="22"/>
          <w:szCs w:val="22"/>
        </w:rPr>
      </w:pPr>
      <w:r w:rsidRPr="00040EF1">
        <w:rPr>
          <w:spacing w:val="-3"/>
          <w:sz w:val="22"/>
          <w:szCs w:val="22"/>
        </w:rPr>
        <w:t>Zheijang Chinese Medical School</w:t>
      </w:r>
      <w:r w:rsidRPr="00040EF1">
        <w:rPr>
          <w:spacing w:val="-3"/>
          <w:sz w:val="22"/>
          <w:szCs w:val="22"/>
        </w:rPr>
        <w:tab/>
      </w:r>
      <w:r w:rsidRPr="00040EF1">
        <w:rPr>
          <w:spacing w:val="-3"/>
          <w:sz w:val="22"/>
          <w:szCs w:val="22"/>
        </w:rPr>
        <w:tab/>
      </w:r>
      <w:r w:rsidRPr="00040EF1">
        <w:rPr>
          <w:spacing w:val="-3"/>
          <w:sz w:val="22"/>
          <w:szCs w:val="22"/>
        </w:rPr>
        <w:tab/>
        <w:t>Jinyan Zhang</w:t>
      </w:r>
      <w:r w:rsidR="00336BB6" w:rsidRPr="00040EF1">
        <w:rPr>
          <w:sz w:val="22"/>
          <w:szCs w:val="22"/>
        </w:rPr>
        <w:tab/>
      </w:r>
    </w:p>
    <w:p w14:paraId="2BFBF2BA" w14:textId="51898C86" w:rsidR="00336BB6" w:rsidRPr="00040EF1" w:rsidRDefault="00336BB6" w:rsidP="00336BB6">
      <w:pPr>
        <w:rPr>
          <w:spacing w:val="-3"/>
          <w:sz w:val="22"/>
          <w:szCs w:val="22"/>
        </w:rPr>
      </w:pP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0037652B">
        <w:rPr>
          <w:spacing w:val="-3"/>
          <w:sz w:val="22"/>
          <w:szCs w:val="22"/>
        </w:rPr>
        <w:tab/>
      </w:r>
      <w:r w:rsidRPr="00040EF1">
        <w:rPr>
          <w:spacing w:val="-3"/>
          <w:sz w:val="22"/>
          <w:szCs w:val="22"/>
        </w:rPr>
        <w:t xml:space="preserve"> </w:t>
      </w:r>
    </w:p>
    <w:p w14:paraId="25FAF123" w14:textId="5AA6ECBA" w:rsidR="007B421E" w:rsidRPr="00040EF1" w:rsidRDefault="007B421E" w:rsidP="00336BB6">
      <w:pPr>
        <w:rPr>
          <w:spacing w:val="-3"/>
          <w:sz w:val="22"/>
          <w:szCs w:val="22"/>
        </w:rPr>
      </w:pPr>
    </w:p>
    <w:p w14:paraId="24AC5FB8" w14:textId="77777777" w:rsidR="00336BB6" w:rsidRPr="00040EF1" w:rsidRDefault="00336BB6" w:rsidP="00336BB6">
      <w:pPr>
        <w:rPr>
          <w:sz w:val="22"/>
          <w:szCs w:val="22"/>
        </w:rPr>
      </w:pPr>
    </w:p>
    <w:p w14:paraId="7E6D2291" w14:textId="77777777" w:rsidR="00A709C8" w:rsidRPr="00040EF1" w:rsidRDefault="00A709C8" w:rsidP="00A709C8">
      <w:pPr>
        <w:rPr>
          <w:sz w:val="22"/>
          <w:szCs w:val="22"/>
        </w:rPr>
      </w:pPr>
      <w:r w:rsidRPr="00040EF1">
        <w:rPr>
          <w:sz w:val="22"/>
          <w:szCs w:val="22"/>
        </w:rPr>
        <w:tab/>
      </w:r>
    </w:p>
    <w:p w14:paraId="3BD3FDBA" w14:textId="77777777" w:rsidR="00A709C8" w:rsidRPr="00040EF1" w:rsidRDefault="00A709C8" w:rsidP="00A709C8">
      <w:pPr>
        <w:overflowPunct/>
        <w:autoSpaceDE/>
        <w:autoSpaceDN/>
        <w:adjustRightInd/>
        <w:textAlignment w:val="auto"/>
        <w:rPr>
          <w:b/>
          <w:sz w:val="22"/>
          <w:szCs w:val="22"/>
          <w:u w:val="single"/>
        </w:rPr>
      </w:pPr>
      <w:r w:rsidRPr="00040EF1">
        <w:rPr>
          <w:b/>
          <w:sz w:val="22"/>
          <w:szCs w:val="22"/>
          <w:u w:val="single"/>
        </w:rPr>
        <w:t>Members Not Represented –Manufacturers</w:t>
      </w:r>
      <w:r w:rsidRPr="00040EF1">
        <w:rPr>
          <w:b/>
          <w:sz w:val="22"/>
          <w:szCs w:val="22"/>
          <w:u w:val="single"/>
        </w:rPr>
        <w:tab/>
        <w:t>Voting Representative</w:t>
      </w:r>
    </w:p>
    <w:p w14:paraId="4EB99585" w14:textId="2FDB6C4E" w:rsidR="006C1D10" w:rsidRPr="00040EF1" w:rsidRDefault="00A06067" w:rsidP="00A709C8">
      <w:pPr>
        <w:overflowPunct/>
        <w:autoSpaceDE/>
        <w:autoSpaceDN/>
        <w:adjustRightInd/>
        <w:textAlignment w:val="auto"/>
        <w:rPr>
          <w:sz w:val="22"/>
          <w:szCs w:val="22"/>
        </w:rPr>
      </w:pPr>
      <w:r w:rsidRPr="00040EF1">
        <w:rPr>
          <w:sz w:val="22"/>
          <w:szCs w:val="22"/>
        </w:rPr>
        <w:t>*</w:t>
      </w:r>
      <w:r>
        <w:rPr>
          <w:sz w:val="22"/>
          <w:szCs w:val="22"/>
        </w:rPr>
        <w:t xml:space="preserve">Bayer Radiology and Interventional </w:t>
      </w:r>
      <w:r>
        <w:rPr>
          <w:sz w:val="22"/>
          <w:szCs w:val="22"/>
        </w:rPr>
        <w:tab/>
      </w:r>
      <w:r>
        <w:rPr>
          <w:sz w:val="22"/>
          <w:szCs w:val="22"/>
        </w:rPr>
        <w:tab/>
      </w:r>
      <w:r>
        <w:rPr>
          <w:sz w:val="22"/>
          <w:szCs w:val="22"/>
        </w:rPr>
        <w:tab/>
        <w:t>Srikanth Mruthik</w:t>
      </w:r>
      <w:r w:rsidR="006C1D10" w:rsidRPr="00040EF1">
        <w:rPr>
          <w:sz w:val="22"/>
          <w:szCs w:val="22"/>
        </w:rPr>
        <w:tab/>
      </w:r>
      <w:r w:rsidR="006C1D10" w:rsidRPr="00040EF1">
        <w:rPr>
          <w:sz w:val="22"/>
          <w:szCs w:val="22"/>
        </w:rPr>
        <w:tab/>
      </w:r>
      <w:r w:rsidR="006C1D10" w:rsidRPr="00040EF1">
        <w:rPr>
          <w:sz w:val="22"/>
          <w:szCs w:val="22"/>
        </w:rPr>
        <w:tab/>
      </w:r>
      <w:r w:rsidR="006C1D10" w:rsidRPr="00040EF1">
        <w:rPr>
          <w:sz w:val="22"/>
          <w:szCs w:val="22"/>
        </w:rPr>
        <w:tab/>
      </w:r>
    </w:p>
    <w:p w14:paraId="40A9FE10" w14:textId="77777777" w:rsidR="00A709C8" w:rsidRDefault="00A709C8" w:rsidP="00A709C8">
      <w:pPr>
        <w:overflowPunct/>
        <w:autoSpaceDE/>
        <w:autoSpaceDN/>
        <w:adjustRightInd/>
        <w:textAlignment w:val="auto"/>
        <w:rPr>
          <w:sz w:val="22"/>
          <w:szCs w:val="22"/>
        </w:rPr>
      </w:pPr>
      <w:r w:rsidRPr="00040EF1">
        <w:rPr>
          <w:sz w:val="22"/>
          <w:szCs w:val="22"/>
        </w:rPr>
        <w:t xml:space="preserve">*Boston </w:t>
      </w:r>
      <w:r w:rsidR="00B33267" w:rsidRPr="00040EF1">
        <w:rPr>
          <w:sz w:val="22"/>
          <w:szCs w:val="22"/>
        </w:rPr>
        <w:t>Scientific</w:t>
      </w:r>
      <w:r w:rsidR="00B33267" w:rsidRPr="00040EF1">
        <w:rPr>
          <w:sz w:val="22"/>
          <w:szCs w:val="22"/>
        </w:rPr>
        <w:tab/>
      </w:r>
      <w:r w:rsidR="00B33267" w:rsidRPr="00040EF1">
        <w:rPr>
          <w:sz w:val="22"/>
          <w:szCs w:val="22"/>
        </w:rPr>
        <w:tab/>
      </w:r>
      <w:r w:rsidR="00B33267" w:rsidRPr="00040EF1">
        <w:rPr>
          <w:sz w:val="22"/>
          <w:szCs w:val="22"/>
        </w:rPr>
        <w:tab/>
      </w:r>
      <w:r w:rsidR="00B33267" w:rsidRPr="00040EF1">
        <w:rPr>
          <w:sz w:val="22"/>
          <w:szCs w:val="22"/>
        </w:rPr>
        <w:tab/>
      </w:r>
      <w:r w:rsidR="00B33267" w:rsidRPr="00040EF1">
        <w:rPr>
          <w:sz w:val="22"/>
          <w:szCs w:val="22"/>
        </w:rPr>
        <w:tab/>
        <w:t>Rahul Choudhury</w:t>
      </w:r>
    </w:p>
    <w:p w14:paraId="6A23330A" w14:textId="77777777" w:rsidR="00BC085C" w:rsidRDefault="00B33267" w:rsidP="00A709C8">
      <w:pPr>
        <w:overflowPunct/>
        <w:autoSpaceDE/>
        <w:autoSpaceDN/>
        <w:adjustRightInd/>
        <w:textAlignment w:val="auto"/>
        <w:rPr>
          <w:sz w:val="22"/>
          <w:szCs w:val="22"/>
        </w:rPr>
      </w:pPr>
      <w:r w:rsidRPr="00040EF1">
        <w:rPr>
          <w:sz w:val="22"/>
          <w:szCs w:val="22"/>
        </w:rPr>
        <w:t>*Carestream Health</w:t>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t>Jonathan Belanger</w:t>
      </w:r>
      <w:r w:rsidR="00FF2CE9" w:rsidRPr="00040EF1">
        <w:rPr>
          <w:sz w:val="22"/>
          <w:szCs w:val="22"/>
        </w:rPr>
        <w:tab/>
      </w:r>
    </w:p>
    <w:p w14:paraId="5484711F" w14:textId="3732960E" w:rsidR="00A709C8" w:rsidRPr="00040EF1" w:rsidRDefault="00BC085C" w:rsidP="00A709C8">
      <w:pPr>
        <w:overflowPunct/>
        <w:autoSpaceDE/>
        <w:autoSpaceDN/>
        <w:adjustRightInd/>
        <w:textAlignment w:val="auto"/>
        <w:rPr>
          <w:sz w:val="22"/>
          <w:szCs w:val="22"/>
        </w:rPr>
      </w:pPr>
      <w:r w:rsidRPr="00040EF1">
        <w:rPr>
          <w:sz w:val="22"/>
          <w:szCs w:val="22"/>
        </w:rPr>
        <w:t>*</w:t>
      </w:r>
      <w:r>
        <w:rPr>
          <w:sz w:val="22"/>
          <w:szCs w:val="22"/>
        </w:rPr>
        <w:t xml:space="preserve">Corista </w:t>
      </w:r>
      <w:r>
        <w:rPr>
          <w:sz w:val="22"/>
          <w:szCs w:val="22"/>
        </w:rPr>
        <w:tab/>
      </w:r>
      <w:r>
        <w:rPr>
          <w:sz w:val="22"/>
          <w:szCs w:val="22"/>
        </w:rPr>
        <w:tab/>
      </w:r>
      <w:r>
        <w:rPr>
          <w:sz w:val="22"/>
          <w:szCs w:val="22"/>
        </w:rPr>
        <w:tab/>
      </w:r>
      <w:r>
        <w:rPr>
          <w:sz w:val="22"/>
          <w:szCs w:val="22"/>
        </w:rPr>
        <w:tab/>
      </w:r>
      <w:r>
        <w:rPr>
          <w:sz w:val="22"/>
          <w:szCs w:val="22"/>
        </w:rPr>
        <w:tab/>
      </w:r>
      <w:r>
        <w:rPr>
          <w:sz w:val="22"/>
          <w:szCs w:val="22"/>
        </w:rPr>
        <w:tab/>
        <w:t>Eric Wirch</w:t>
      </w:r>
      <w:r w:rsidR="00FF2CE9" w:rsidRPr="00040EF1">
        <w:rPr>
          <w:sz w:val="22"/>
          <w:szCs w:val="22"/>
        </w:rPr>
        <w:tab/>
      </w:r>
      <w:r w:rsidR="00FF2CE9" w:rsidRPr="00040EF1">
        <w:rPr>
          <w:sz w:val="22"/>
          <w:szCs w:val="22"/>
        </w:rPr>
        <w:tab/>
      </w:r>
    </w:p>
    <w:p w14:paraId="7A257860" w14:textId="5565F0FF" w:rsidR="00B33267" w:rsidRPr="00040EF1" w:rsidRDefault="006D0332" w:rsidP="00A709C8">
      <w:pPr>
        <w:overflowPunct/>
        <w:autoSpaceDE/>
        <w:autoSpaceDN/>
        <w:adjustRightInd/>
        <w:textAlignment w:val="auto"/>
        <w:rPr>
          <w:sz w:val="22"/>
          <w:szCs w:val="22"/>
        </w:rPr>
      </w:pPr>
      <w:r>
        <w:rPr>
          <w:sz w:val="22"/>
          <w:szCs w:val="22"/>
        </w:rPr>
        <w:t>*</w:t>
      </w:r>
      <w:r w:rsidR="00B33267" w:rsidRPr="00040EF1">
        <w:rPr>
          <w:sz w:val="22"/>
          <w:szCs w:val="22"/>
        </w:rPr>
        <w:t xml:space="preserve">ETIAM                                                                        </w:t>
      </w:r>
      <w:r w:rsidR="0037652B">
        <w:rPr>
          <w:sz w:val="22"/>
          <w:szCs w:val="22"/>
        </w:rPr>
        <w:tab/>
      </w:r>
      <w:r w:rsidR="00B33267" w:rsidRPr="00040EF1">
        <w:rPr>
          <w:sz w:val="22"/>
          <w:szCs w:val="22"/>
        </w:rPr>
        <w:t>Emmanuel Cordonnier</w:t>
      </w:r>
    </w:p>
    <w:p w14:paraId="0A87F9E2" w14:textId="17E5052E" w:rsidR="00A709C8" w:rsidRPr="00040EF1" w:rsidRDefault="00C81EE3" w:rsidP="00A709C8">
      <w:pPr>
        <w:overflowPunct/>
        <w:autoSpaceDE/>
        <w:autoSpaceDN/>
        <w:adjustRightInd/>
        <w:textAlignment w:val="auto"/>
        <w:rPr>
          <w:sz w:val="22"/>
          <w:szCs w:val="22"/>
        </w:rPr>
      </w:pPr>
      <w:r>
        <w:rPr>
          <w:sz w:val="22"/>
          <w:szCs w:val="22"/>
        </w:rPr>
        <w:t>*</w:t>
      </w:r>
      <w:r w:rsidR="00A709C8" w:rsidRPr="00040EF1">
        <w:rPr>
          <w:sz w:val="22"/>
          <w:szCs w:val="22"/>
        </w:rPr>
        <w:t>Fujifilm Medical Systems</w:t>
      </w:r>
      <w:r w:rsidR="00A709C8" w:rsidRPr="00040EF1">
        <w:rPr>
          <w:sz w:val="22"/>
          <w:szCs w:val="22"/>
        </w:rPr>
        <w:tab/>
      </w:r>
      <w:r w:rsidR="00A709C8" w:rsidRPr="00040EF1">
        <w:rPr>
          <w:sz w:val="22"/>
          <w:szCs w:val="22"/>
        </w:rPr>
        <w:tab/>
      </w:r>
      <w:r w:rsidR="00A709C8" w:rsidRPr="00040EF1">
        <w:rPr>
          <w:sz w:val="22"/>
          <w:szCs w:val="22"/>
        </w:rPr>
        <w:tab/>
      </w:r>
      <w:r w:rsidR="00A709C8" w:rsidRPr="00040EF1">
        <w:rPr>
          <w:sz w:val="22"/>
          <w:szCs w:val="22"/>
        </w:rPr>
        <w:tab/>
        <w:t>Masao Murata</w:t>
      </w:r>
    </w:p>
    <w:p w14:paraId="1D8A0216" w14:textId="7F7AA354" w:rsidR="00A709C8" w:rsidRDefault="006D0332" w:rsidP="00A709C8">
      <w:pPr>
        <w:overflowPunct/>
        <w:autoSpaceDE/>
        <w:autoSpaceDN/>
        <w:adjustRightInd/>
        <w:textAlignment w:val="auto"/>
        <w:rPr>
          <w:sz w:val="22"/>
          <w:szCs w:val="22"/>
        </w:rPr>
      </w:pPr>
      <w:r>
        <w:rPr>
          <w:sz w:val="22"/>
          <w:szCs w:val="22"/>
        </w:rPr>
        <w:t>*</w:t>
      </w:r>
      <w:r w:rsidR="00A709C8" w:rsidRPr="00040EF1">
        <w:rPr>
          <w:sz w:val="22"/>
          <w:szCs w:val="22"/>
        </w:rPr>
        <w:t>Hologic</w:t>
      </w:r>
      <w:r w:rsidR="00A709C8" w:rsidRPr="00040EF1">
        <w:rPr>
          <w:sz w:val="22"/>
          <w:szCs w:val="22"/>
        </w:rPr>
        <w:tab/>
      </w:r>
      <w:r w:rsidR="00A709C8" w:rsidRPr="00040EF1">
        <w:rPr>
          <w:sz w:val="22"/>
          <w:szCs w:val="22"/>
        </w:rPr>
        <w:tab/>
      </w:r>
      <w:r w:rsidR="00A709C8" w:rsidRPr="00040EF1">
        <w:rPr>
          <w:sz w:val="22"/>
          <w:szCs w:val="22"/>
        </w:rPr>
        <w:tab/>
      </w:r>
      <w:r w:rsidR="00A709C8" w:rsidRPr="00040EF1">
        <w:rPr>
          <w:sz w:val="22"/>
          <w:szCs w:val="22"/>
        </w:rPr>
        <w:tab/>
      </w:r>
      <w:r w:rsidR="00A709C8" w:rsidRPr="00040EF1">
        <w:rPr>
          <w:sz w:val="22"/>
          <w:szCs w:val="22"/>
        </w:rPr>
        <w:tab/>
      </w:r>
      <w:r w:rsidR="00A709C8" w:rsidRPr="00040EF1">
        <w:rPr>
          <w:sz w:val="22"/>
          <w:szCs w:val="22"/>
        </w:rPr>
        <w:tab/>
        <w:t>Janet Keyes</w:t>
      </w:r>
    </w:p>
    <w:p w14:paraId="72D9CC6B" w14:textId="18FFEC26" w:rsidR="006D0332" w:rsidRPr="00040EF1" w:rsidRDefault="006D0332" w:rsidP="00A709C8">
      <w:pPr>
        <w:overflowPunct/>
        <w:autoSpaceDE/>
        <w:autoSpaceDN/>
        <w:adjustRightInd/>
        <w:textAlignment w:val="auto"/>
        <w:rPr>
          <w:sz w:val="22"/>
          <w:szCs w:val="22"/>
        </w:rPr>
      </w:pPr>
      <w:r>
        <w:rPr>
          <w:sz w:val="22"/>
          <w:szCs w:val="22"/>
        </w:rPr>
        <w:t>Infinitt</w:t>
      </w:r>
      <w:r>
        <w:rPr>
          <w:sz w:val="22"/>
          <w:szCs w:val="22"/>
        </w:rPr>
        <w:tab/>
        <w:t xml:space="preserve">Healthcare </w:t>
      </w:r>
      <w:r>
        <w:rPr>
          <w:sz w:val="22"/>
          <w:szCs w:val="22"/>
        </w:rPr>
        <w:tab/>
      </w:r>
      <w:r>
        <w:rPr>
          <w:sz w:val="22"/>
          <w:szCs w:val="22"/>
        </w:rPr>
        <w:tab/>
      </w:r>
      <w:r>
        <w:rPr>
          <w:sz w:val="22"/>
          <w:szCs w:val="22"/>
        </w:rPr>
        <w:tab/>
      </w:r>
      <w:r>
        <w:rPr>
          <w:sz w:val="22"/>
          <w:szCs w:val="22"/>
        </w:rPr>
        <w:tab/>
      </w:r>
      <w:r>
        <w:rPr>
          <w:sz w:val="22"/>
          <w:szCs w:val="22"/>
        </w:rPr>
        <w:tab/>
      </w:r>
      <w:r w:rsidRPr="006D0332">
        <w:rPr>
          <w:sz w:val="22"/>
          <w:szCs w:val="22"/>
        </w:rPr>
        <w:t>Jung Bin Kim</w:t>
      </w:r>
    </w:p>
    <w:p w14:paraId="527EB532" w14:textId="77777777" w:rsidR="00A709C8" w:rsidRPr="00040EF1" w:rsidRDefault="00A709C8" w:rsidP="00A709C8">
      <w:pPr>
        <w:overflowPunct/>
        <w:autoSpaceDE/>
        <w:autoSpaceDN/>
        <w:adjustRightInd/>
        <w:textAlignment w:val="auto"/>
        <w:rPr>
          <w:sz w:val="22"/>
          <w:szCs w:val="22"/>
        </w:rPr>
      </w:pPr>
      <w:r w:rsidRPr="00040EF1">
        <w:rPr>
          <w:sz w:val="22"/>
          <w:szCs w:val="22"/>
        </w:rPr>
        <w:t>*Konica Minolta Medical &amp; Graphic</w:t>
      </w:r>
      <w:r w:rsidRPr="00040EF1">
        <w:rPr>
          <w:sz w:val="22"/>
          <w:szCs w:val="22"/>
        </w:rPr>
        <w:tab/>
      </w:r>
      <w:r w:rsidRPr="00040EF1">
        <w:rPr>
          <w:sz w:val="22"/>
          <w:szCs w:val="22"/>
        </w:rPr>
        <w:tab/>
      </w:r>
      <w:r w:rsidRPr="00040EF1">
        <w:rPr>
          <w:sz w:val="22"/>
          <w:szCs w:val="22"/>
        </w:rPr>
        <w:tab/>
        <w:t>Michael Laconti</w:t>
      </w:r>
    </w:p>
    <w:p w14:paraId="61FA29A3" w14:textId="77777777" w:rsidR="00EC1FF3" w:rsidRPr="00040EF1" w:rsidRDefault="00EC1FF3" w:rsidP="00A709C8">
      <w:pPr>
        <w:overflowPunct/>
        <w:autoSpaceDE/>
        <w:autoSpaceDN/>
        <w:adjustRightInd/>
        <w:textAlignment w:val="auto"/>
        <w:rPr>
          <w:sz w:val="22"/>
          <w:szCs w:val="22"/>
        </w:rPr>
      </w:pPr>
      <w:r w:rsidRPr="00040EF1">
        <w:rPr>
          <w:sz w:val="22"/>
          <w:szCs w:val="22"/>
        </w:rPr>
        <w:t>*Leica Biosystems</w:t>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t>Dave Toomey</w:t>
      </w:r>
    </w:p>
    <w:p w14:paraId="551C3053" w14:textId="2D13385C" w:rsidR="00A709C8" w:rsidRPr="00040EF1" w:rsidRDefault="006D0332" w:rsidP="00A709C8">
      <w:pPr>
        <w:overflowPunct/>
        <w:autoSpaceDE/>
        <w:autoSpaceDN/>
        <w:adjustRightInd/>
        <w:textAlignment w:val="auto"/>
        <w:rPr>
          <w:sz w:val="22"/>
          <w:szCs w:val="22"/>
        </w:rPr>
      </w:pPr>
      <w:r>
        <w:rPr>
          <w:sz w:val="22"/>
          <w:szCs w:val="22"/>
        </w:rPr>
        <w:t>*</w:t>
      </w:r>
      <w:r w:rsidR="00A709C8" w:rsidRPr="00040EF1">
        <w:rPr>
          <w:sz w:val="22"/>
          <w:szCs w:val="22"/>
        </w:rPr>
        <w:t>McKesson Medical Imaging Group</w:t>
      </w:r>
      <w:r w:rsidR="00A709C8" w:rsidRPr="00040EF1">
        <w:rPr>
          <w:sz w:val="22"/>
          <w:szCs w:val="22"/>
        </w:rPr>
        <w:tab/>
      </w:r>
      <w:r w:rsidR="00A709C8" w:rsidRPr="00040EF1">
        <w:rPr>
          <w:sz w:val="22"/>
          <w:szCs w:val="22"/>
        </w:rPr>
        <w:tab/>
      </w:r>
      <w:r w:rsidR="00A709C8" w:rsidRPr="00040EF1">
        <w:rPr>
          <w:sz w:val="22"/>
          <w:szCs w:val="22"/>
        </w:rPr>
        <w:tab/>
        <w:t>David Heaney</w:t>
      </w:r>
    </w:p>
    <w:p w14:paraId="3576BF63" w14:textId="77777777" w:rsidR="00A709C8" w:rsidRPr="00040EF1" w:rsidRDefault="00A709C8" w:rsidP="00A709C8">
      <w:pPr>
        <w:overflowPunct/>
        <w:autoSpaceDE/>
        <w:autoSpaceDN/>
        <w:adjustRightInd/>
        <w:textAlignment w:val="auto"/>
        <w:rPr>
          <w:sz w:val="22"/>
          <w:szCs w:val="22"/>
        </w:rPr>
      </w:pPr>
      <w:r w:rsidRPr="00040EF1">
        <w:rPr>
          <w:sz w:val="22"/>
          <w:szCs w:val="22"/>
        </w:rPr>
        <w:t>*MEDIS Medical Imaging</w:t>
      </w:r>
      <w:r w:rsidRPr="00040EF1">
        <w:rPr>
          <w:sz w:val="22"/>
          <w:szCs w:val="22"/>
        </w:rPr>
        <w:tab/>
      </w:r>
      <w:r w:rsidRPr="00040EF1">
        <w:rPr>
          <w:sz w:val="22"/>
          <w:szCs w:val="22"/>
        </w:rPr>
        <w:tab/>
      </w:r>
      <w:r w:rsidRPr="00040EF1">
        <w:rPr>
          <w:sz w:val="22"/>
          <w:szCs w:val="22"/>
        </w:rPr>
        <w:tab/>
      </w:r>
      <w:r w:rsidRPr="00040EF1">
        <w:rPr>
          <w:sz w:val="22"/>
          <w:szCs w:val="22"/>
        </w:rPr>
        <w:tab/>
        <w:t>Robert Goedhart</w:t>
      </w:r>
    </w:p>
    <w:p w14:paraId="27990DA3" w14:textId="07291A82" w:rsidR="001774D1" w:rsidRPr="00040EF1" w:rsidRDefault="001774D1" w:rsidP="00A709C8">
      <w:pPr>
        <w:overflowPunct/>
        <w:autoSpaceDE/>
        <w:autoSpaceDN/>
        <w:adjustRightInd/>
        <w:textAlignment w:val="auto"/>
        <w:rPr>
          <w:sz w:val="22"/>
          <w:szCs w:val="22"/>
        </w:rPr>
      </w:pPr>
      <w:r w:rsidRPr="00040EF1">
        <w:rPr>
          <w:sz w:val="22"/>
          <w:szCs w:val="22"/>
        </w:rPr>
        <w:t>*MediVision Medical Imaging</w:t>
      </w:r>
      <w:r w:rsidRPr="00040EF1">
        <w:rPr>
          <w:sz w:val="22"/>
          <w:szCs w:val="22"/>
        </w:rPr>
        <w:tab/>
      </w:r>
      <w:r w:rsidRPr="00040EF1">
        <w:rPr>
          <w:sz w:val="22"/>
          <w:szCs w:val="22"/>
        </w:rPr>
        <w:tab/>
      </w:r>
      <w:r w:rsidRPr="00040EF1">
        <w:rPr>
          <w:sz w:val="22"/>
          <w:szCs w:val="22"/>
        </w:rPr>
        <w:tab/>
      </w:r>
      <w:r w:rsidR="0037652B">
        <w:rPr>
          <w:sz w:val="22"/>
          <w:szCs w:val="22"/>
        </w:rPr>
        <w:tab/>
      </w:r>
      <w:r w:rsidRPr="00040EF1">
        <w:rPr>
          <w:sz w:val="22"/>
          <w:szCs w:val="22"/>
        </w:rPr>
        <w:t>Noam Allon</w:t>
      </w:r>
    </w:p>
    <w:p w14:paraId="7713EBA1" w14:textId="27627C75" w:rsidR="00317854" w:rsidRPr="00040EF1" w:rsidRDefault="00A709C8" w:rsidP="00A709C8">
      <w:pPr>
        <w:overflowPunct/>
        <w:autoSpaceDE/>
        <w:autoSpaceDN/>
        <w:adjustRightInd/>
        <w:textAlignment w:val="auto"/>
        <w:rPr>
          <w:sz w:val="22"/>
          <w:szCs w:val="22"/>
        </w:rPr>
      </w:pPr>
      <w:r w:rsidRPr="00040EF1">
        <w:rPr>
          <w:sz w:val="22"/>
          <w:szCs w:val="22"/>
        </w:rPr>
        <w:t>*Merge Healthcare North America</w:t>
      </w:r>
      <w:r w:rsidRPr="00040EF1">
        <w:rPr>
          <w:sz w:val="22"/>
          <w:szCs w:val="22"/>
        </w:rPr>
        <w:tab/>
      </w:r>
      <w:r w:rsidRPr="00040EF1">
        <w:rPr>
          <w:sz w:val="22"/>
          <w:szCs w:val="22"/>
        </w:rPr>
        <w:tab/>
      </w:r>
      <w:r w:rsidRPr="00040EF1">
        <w:rPr>
          <w:sz w:val="22"/>
          <w:szCs w:val="22"/>
        </w:rPr>
        <w:tab/>
        <w:t>Ronald Cowan</w:t>
      </w:r>
      <w:r w:rsidR="00317854" w:rsidRPr="00040EF1">
        <w:rPr>
          <w:sz w:val="22"/>
          <w:szCs w:val="22"/>
        </w:rPr>
        <w:t xml:space="preserve"> </w:t>
      </w:r>
    </w:p>
    <w:p w14:paraId="678A94CC" w14:textId="1FF61D03" w:rsidR="00336BB6" w:rsidRPr="00040EF1" w:rsidRDefault="000A3C76" w:rsidP="00A709C8">
      <w:pPr>
        <w:overflowPunct/>
        <w:autoSpaceDE/>
        <w:autoSpaceDN/>
        <w:adjustRightInd/>
        <w:textAlignment w:val="auto"/>
        <w:rPr>
          <w:sz w:val="22"/>
          <w:szCs w:val="22"/>
        </w:rPr>
      </w:pPr>
      <w:r>
        <w:rPr>
          <w:sz w:val="22"/>
          <w:szCs w:val="22"/>
        </w:rPr>
        <w:t>*</w:t>
      </w:r>
      <w:r w:rsidR="00040EF1" w:rsidRPr="00040EF1">
        <w:rPr>
          <w:sz w:val="22"/>
          <w:szCs w:val="22"/>
        </w:rPr>
        <w:t>Panasonic</w:t>
      </w:r>
      <w:r w:rsidR="00040EF1">
        <w:rPr>
          <w:sz w:val="22"/>
          <w:szCs w:val="22"/>
        </w:rPr>
        <w:t xml:space="preserve"> Healthcare</w:t>
      </w:r>
      <w:r w:rsidR="00040EF1">
        <w:rPr>
          <w:sz w:val="22"/>
          <w:szCs w:val="22"/>
        </w:rPr>
        <w:tab/>
      </w:r>
      <w:r w:rsidR="00040EF1">
        <w:rPr>
          <w:sz w:val="22"/>
          <w:szCs w:val="22"/>
        </w:rPr>
        <w:tab/>
      </w:r>
      <w:r w:rsidR="00040EF1">
        <w:rPr>
          <w:sz w:val="22"/>
          <w:szCs w:val="22"/>
        </w:rPr>
        <w:tab/>
      </w:r>
      <w:r w:rsidR="00040EF1">
        <w:rPr>
          <w:sz w:val="22"/>
          <w:szCs w:val="22"/>
        </w:rPr>
        <w:tab/>
      </w:r>
      <w:r w:rsidR="00040EF1">
        <w:rPr>
          <w:sz w:val="22"/>
          <w:szCs w:val="22"/>
        </w:rPr>
        <w:tab/>
        <w:t>Katsuya Watanab</w:t>
      </w:r>
      <w:r w:rsidR="00040EF1" w:rsidRPr="00040EF1">
        <w:rPr>
          <w:sz w:val="22"/>
          <w:szCs w:val="22"/>
        </w:rPr>
        <w:t>e</w:t>
      </w:r>
    </w:p>
    <w:p w14:paraId="02559D53" w14:textId="77777777" w:rsidR="00EC1FF3" w:rsidRPr="00040EF1" w:rsidRDefault="00EC1FF3" w:rsidP="00A709C8">
      <w:pPr>
        <w:overflowPunct/>
        <w:autoSpaceDE/>
        <w:autoSpaceDN/>
        <w:adjustRightInd/>
        <w:textAlignment w:val="auto"/>
        <w:rPr>
          <w:sz w:val="22"/>
          <w:szCs w:val="22"/>
        </w:rPr>
      </w:pPr>
      <w:r w:rsidRPr="00040EF1">
        <w:rPr>
          <w:sz w:val="22"/>
          <w:szCs w:val="22"/>
        </w:rPr>
        <w:t>*Sectra</w:t>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t>Krister Valtonen</w:t>
      </w:r>
    </w:p>
    <w:p w14:paraId="29813373" w14:textId="77777777" w:rsidR="00A709C8" w:rsidRPr="00040EF1" w:rsidRDefault="007F547A" w:rsidP="00A709C8">
      <w:pPr>
        <w:overflowPunct/>
        <w:autoSpaceDE/>
        <w:autoSpaceDN/>
        <w:adjustRightInd/>
        <w:textAlignment w:val="auto"/>
        <w:rPr>
          <w:sz w:val="22"/>
          <w:szCs w:val="22"/>
        </w:rPr>
      </w:pPr>
      <w:r w:rsidRPr="00040EF1">
        <w:rPr>
          <w:sz w:val="22"/>
          <w:szCs w:val="22"/>
        </w:rPr>
        <w:t>*Sony Corp.</w:t>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t>Michitada Kobayashi</w:t>
      </w:r>
    </w:p>
    <w:p w14:paraId="5C9F8264" w14:textId="77777777" w:rsidR="00A709C8" w:rsidRPr="00040EF1" w:rsidRDefault="00A709C8" w:rsidP="00A709C8">
      <w:pPr>
        <w:overflowPunct/>
        <w:autoSpaceDE/>
        <w:autoSpaceDN/>
        <w:adjustRightInd/>
        <w:textAlignment w:val="auto"/>
        <w:rPr>
          <w:sz w:val="22"/>
          <w:szCs w:val="22"/>
        </w:rPr>
      </w:pPr>
      <w:r w:rsidRPr="00040EF1">
        <w:rPr>
          <w:sz w:val="22"/>
          <w:szCs w:val="22"/>
        </w:rPr>
        <w:t>*SuperSonic Imagine</w:t>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t>Jacques Souquet</w:t>
      </w:r>
    </w:p>
    <w:p w14:paraId="14D6DD7F" w14:textId="77777777" w:rsidR="00607B82" w:rsidRPr="00040EF1" w:rsidRDefault="00607B82" w:rsidP="00A709C8">
      <w:pPr>
        <w:overflowPunct/>
        <w:autoSpaceDE/>
        <w:autoSpaceDN/>
        <w:adjustRightInd/>
        <w:textAlignment w:val="auto"/>
        <w:rPr>
          <w:sz w:val="22"/>
          <w:szCs w:val="22"/>
        </w:rPr>
      </w:pPr>
    </w:p>
    <w:p w14:paraId="11FC104E" w14:textId="77777777" w:rsidR="00A709C8" w:rsidRPr="00040EF1" w:rsidRDefault="00A709C8" w:rsidP="00A709C8">
      <w:pPr>
        <w:overflowPunct/>
        <w:autoSpaceDE/>
        <w:autoSpaceDN/>
        <w:adjustRightInd/>
        <w:textAlignment w:val="auto"/>
        <w:rPr>
          <w:sz w:val="22"/>
          <w:szCs w:val="22"/>
        </w:rPr>
      </w:pPr>
    </w:p>
    <w:p w14:paraId="0E0A3889" w14:textId="77777777" w:rsidR="00A709C8" w:rsidRPr="00040EF1" w:rsidRDefault="00A709C8" w:rsidP="00A709C8">
      <w:pPr>
        <w:overflowPunct/>
        <w:autoSpaceDE/>
        <w:autoSpaceDN/>
        <w:adjustRightInd/>
        <w:textAlignment w:val="auto"/>
        <w:rPr>
          <w:b/>
          <w:sz w:val="22"/>
          <w:szCs w:val="22"/>
        </w:rPr>
      </w:pPr>
      <w:r w:rsidRPr="00040EF1">
        <w:rPr>
          <w:b/>
          <w:sz w:val="22"/>
          <w:szCs w:val="22"/>
          <w:u w:val="single"/>
        </w:rPr>
        <w:t>Members Not Represented –Users</w:t>
      </w:r>
      <w:r w:rsidRPr="00040EF1">
        <w:rPr>
          <w:b/>
          <w:sz w:val="22"/>
          <w:szCs w:val="22"/>
          <w:u w:val="single"/>
        </w:rPr>
        <w:tab/>
      </w:r>
      <w:r w:rsidRPr="00040EF1">
        <w:rPr>
          <w:b/>
          <w:sz w:val="22"/>
          <w:szCs w:val="22"/>
          <w:u w:val="single"/>
        </w:rPr>
        <w:tab/>
      </w:r>
      <w:r w:rsidRPr="00040EF1">
        <w:rPr>
          <w:b/>
          <w:sz w:val="22"/>
          <w:szCs w:val="22"/>
          <w:u w:val="single"/>
        </w:rPr>
        <w:tab/>
        <w:t>Voting Representative</w:t>
      </w:r>
    </w:p>
    <w:p w14:paraId="39279C16" w14:textId="267B23EC" w:rsidR="00A709C8" w:rsidRPr="00040EF1" w:rsidRDefault="006D0332" w:rsidP="00292DF2">
      <w:pPr>
        <w:overflowPunct/>
        <w:autoSpaceDE/>
        <w:autoSpaceDN/>
        <w:adjustRightInd/>
        <w:textAlignment w:val="auto"/>
        <w:rPr>
          <w:sz w:val="22"/>
          <w:szCs w:val="22"/>
        </w:rPr>
      </w:pPr>
      <w:r>
        <w:rPr>
          <w:sz w:val="22"/>
          <w:szCs w:val="22"/>
        </w:rPr>
        <w:t>*</w:t>
      </w:r>
      <w:r w:rsidR="00A709C8" w:rsidRPr="00040EF1">
        <w:rPr>
          <w:sz w:val="22"/>
          <w:szCs w:val="22"/>
        </w:rPr>
        <w:t>Ameri</w:t>
      </w:r>
      <w:r w:rsidR="00292DF2" w:rsidRPr="00040EF1">
        <w:rPr>
          <w:sz w:val="22"/>
          <w:szCs w:val="22"/>
        </w:rPr>
        <w:t xml:space="preserve">can Academy of Ophthalmology    </w:t>
      </w:r>
      <w:r w:rsidR="0037652B">
        <w:rPr>
          <w:sz w:val="22"/>
          <w:szCs w:val="22"/>
        </w:rPr>
        <w:t xml:space="preserve">                  </w:t>
      </w:r>
      <w:r w:rsidR="0037652B">
        <w:rPr>
          <w:sz w:val="22"/>
          <w:szCs w:val="22"/>
        </w:rPr>
        <w:tab/>
        <w:t>Mark Horton</w:t>
      </w:r>
    </w:p>
    <w:p w14:paraId="59127B70" w14:textId="3A64AF7A" w:rsidR="00D37B46" w:rsidRPr="00040EF1" w:rsidRDefault="00D37B46" w:rsidP="00292DF2">
      <w:pPr>
        <w:overflowPunct/>
        <w:autoSpaceDE/>
        <w:autoSpaceDN/>
        <w:adjustRightInd/>
        <w:textAlignment w:val="auto"/>
        <w:rPr>
          <w:sz w:val="22"/>
          <w:szCs w:val="22"/>
        </w:rPr>
      </w:pPr>
      <w:r w:rsidRPr="00040EF1">
        <w:rPr>
          <w:sz w:val="22"/>
          <w:szCs w:val="22"/>
        </w:rPr>
        <w:t xml:space="preserve">*American Association of Orthodontists                    </w:t>
      </w:r>
      <w:r w:rsidR="0037652B">
        <w:rPr>
          <w:sz w:val="22"/>
          <w:szCs w:val="22"/>
        </w:rPr>
        <w:tab/>
      </w:r>
      <w:r w:rsidRPr="00040EF1">
        <w:rPr>
          <w:sz w:val="22"/>
          <w:szCs w:val="22"/>
        </w:rPr>
        <w:t>Kirt Simmons</w:t>
      </w:r>
    </w:p>
    <w:p w14:paraId="35164BC2" w14:textId="77777777" w:rsidR="00292DF2" w:rsidRPr="00040EF1" w:rsidRDefault="00276BCC" w:rsidP="00A709C8">
      <w:pPr>
        <w:overflowPunct/>
        <w:autoSpaceDE/>
        <w:autoSpaceDN/>
        <w:adjustRightInd/>
        <w:textAlignment w:val="auto"/>
        <w:rPr>
          <w:b/>
          <w:sz w:val="22"/>
          <w:szCs w:val="22"/>
          <w:u w:val="single"/>
        </w:rPr>
      </w:pPr>
      <w:r w:rsidRPr="00040EF1">
        <w:rPr>
          <w:sz w:val="22"/>
          <w:szCs w:val="22"/>
        </w:rPr>
        <w:t>*</w:t>
      </w:r>
      <w:r w:rsidR="00D37B46" w:rsidRPr="00040EF1">
        <w:rPr>
          <w:sz w:val="22"/>
          <w:szCs w:val="22"/>
        </w:rPr>
        <w:t>American Association of Physicists in Medicine</w:t>
      </w:r>
      <w:r w:rsidRPr="00040EF1">
        <w:rPr>
          <w:sz w:val="22"/>
          <w:szCs w:val="22"/>
        </w:rPr>
        <w:t xml:space="preserve"> </w:t>
      </w:r>
      <w:r w:rsidRPr="00040EF1">
        <w:rPr>
          <w:sz w:val="22"/>
          <w:szCs w:val="22"/>
        </w:rPr>
        <w:tab/>
        <w:t>Donald Peck</w:t>
      </w:r>
    </w:p>
    <w:p w14:paraId="1B6D7215" w14:textId="50BE450D" w:rsidR="000A3C76" w:rsidRDefault="000A3C76" w:rsidP="000A3C76">
      <w:pPr>
        <w:overflowPunct/>
        <w:autoSpaceDE/>
        <w:autoSpaceDN/>
        <w:adjustRightInd/>
        <w:textAlignment w:val="auto"/>
        <w:rPr>
          <w:sz w:val="22"/>
          <w:szCs w:val="22"/>
        </w:rPr>
      </w:pPr>
      <w:r>
        <w:rPr>
          <w:sz w:val="22"/>
          <w:szCs w:val="22"/>
        </w:rPr>
        <w:t>*</w:t>
      </w:r>
      <w:r w:rsidRPr="00040EF1">
        <w:rPr>
          <w:sz w:val="22"/>
          <w:szCs w:val="22"/>
        </w:rPr>
        <w:t xml:space="preserve">American College of Cardiology </w:t>
      </w:r>
      <w:r w:rsidRPr="00040EF1">
        <w:rPr>
          <w:sz w:val="22"/>
          <w:szCs w:val="22"/>
        </w:rPr>
        <w:tab/>
        <w:t xml:space="preserve"> </w:t>
      </w:r>
      <w:r w:rsidRPr="00040EF1">
        <w:rPr>
          <w:sz w:val="22"/>
          <w:szCs w:val="22"/>
        </w:rPr>
        <w:tab/>
      </w:r>
      <w:r w:rsidRPr="00040EF1">
        <w:rPr>
          <w:sz w:val="22"/>
          <w:szCs w:val="22"/>
        </w:rPr>
        <w:tab/>
        <w:t>Andrew Keller</w:t>
      </w:r>
    </w:p>
    <w:p w14:paraId="336523AD" w14:textId="6F1E0A4C" w:rsidR="007F547A" w:rsidRPr="00040EF1" w:rsidRDefault="00E828AB" w:rsidP="00A709C8">
      <w:pPr>
        <w:overflowPunct/>
        <w:autoSpaceDE/>
        <w:autoSpaceDN/>
        <w:adjustRightInd/>
        <w:textAlignment w:val="auto"/>
        <w:rPr>
          <w:sz w:val="22"/>
          <w:szCs w:val="22"/>
        </w:rPr>
      </w:pPr>
      <w:r>
        <w:rPr>
          <w:sz w:val="22"/>
          <w:szCs w:val="22"/>
        </w:rPr>
        <w:t>*</w:t>
      </w:r>
      <w:r w:rsidR="00A709C8" w:rsidRPr="00040EF1">
        <w:rPr>
          <w:sz w:val="22"/>
          <w:szCs w:val="22"/>
        </w:rPr>
        <w:t>American Colle</w:t>
      </w:r>
      <w:r w:rsidR="0037652B">
        <w:rPr>
          <w:sz w:val="22"/>
          <w:szCs w:val="22"/>
        </w:rPr>
        <w:t>ge of Radiology</w:t>
      </w:r>
      <w:r w:rsidR="00B53293" w:rsidRPr="00040EF1">
        <w:rPr>
          <w:sz w:val="22"/>
          <w:szCs w:val="22"/>
        </w:rPr>
        <w:tab/>
      </w:r>
      <w:r w:rsidR="00B53293" w:rsidRPr="00040EF1">
        <w:rPr>
          <w:sz w:val="22"/>
          <w:szCs w:val="22"/>
        </w:rPr>
        <w:tab/>
      </w:r>
      <w:r w:rsidR="00E870E6">
        <w:rPr>
          <w:sz w:val="22"/>
          <w:szCs w:val="22"/>
        </w:rPr>
        <w:tab/>
      </w:r>
      <w:r w:rsidR="00B53293" w:rsidRPr="00040EF1">
        <w:rPr>
          <w:sz w:val="22"/>
          <w:szCs w:val="22"/>
        </w:rPr>
        <w:t>Steven Horii</w:t>
      </w:r>
    </w:p>
    <w:p w14:paraId="4A16614A" w14:textId="737B47C4" w:rsidR="008948C5" w:rsidRPr="00040EF1" w:rsidRDefault="00E828AB" w:rsidP="00A709C8">
      <w:pPr>
        <w:overflowPunct/>
        <w:autoSpaceDE/>
        <w:autoSpaceDN/>
        <w:adjustRightInd/>
        <w:textAlignment w:val="auto"/>
        <w:rPr>
          <w:sz w:val="22"/>
          <w:szCs w:val="22"/>
        </w:rPr>
      </w:pPr>
      <w:r>
        <w:rPr>
          <w:sz w:val="22"/>
          <w:szCs w:val="22"/>
        </w:rPr>
        <w:t>*</w:t>
      </w:r>
      <w:r w:rsidR="0037652B">
        <w:rPr>
          <w:sz w:val="22"/>
          <w:szCs w:val="22"/>
        </w:rPr>
        <w:t>American College of Radiology</w:t>
      </w:r>
      <w:r w:rsidR="008948C5" w:rsidRPr="00040EF1">
        <w:rPr>
          <w:sz w:val="22"/>
          <w:szCs w:val="22"/>
        </w:rPr>
        <w:tab/>
      </w:r>
      <w:r w:rsidR="008948C5" w:rsidRPr="00040EF1">
        <w:rPr>
          <w:sz w:val="22"/>
          <w:szCs w:val="22"/>
        </w:rPr>
        <w:tab/>
      </w:r>
      <w:r w:rsidR="00E870E6">
        <w:rPr>
          <w:sz w:val="22"/>
          <w:szCs w:val="22"/>
        </w:rPr>
        <w:tab/>
      </w:r>
      <w:r w:rsidR="008948C5" w:rsidRPr="00040EF1">
        <w:rPr>
          <w:sz w:val="22"/>
          <w:szCs w:val="22"/>
        </w:rPr>
        <w:t xml:space="preserve">Judith </w:t>
      </w:r>
      <w:proofErr w:type="spellStart"/>
      <w:r w:rsidR="008948C5" w:rsidRPr="00040EF1">
        <w:rPr>
          <w:sz w:val="22"/>
          <w:szCs w:val="22"/>
        </w:rPr>
        <w:t>Wolfman</w:t>
      </w:r>
      <w:proofErr w:type="spellEnd"/>
    </w:p>
    <w:p w14:paraId="579F2B9F" w14:textId="2F00A22B" w:rsidR="00A709C8" w:rsidRDefault="00040EF1" w:rsidP="00A709C8">
      <w:pPr>
        <w:overflowPunct/>
        <w:autoSpaceDE/>
        <w:autoSpaceDN/>
        <w:adjustRightInd/>
        <w:textAlignment w:val="auto"/>
        <w:rPr>
          <w:sz w:val="22"/>
          <w:szCs w:val="22"/>
        </w:rPr>
      </w:pPr>
      <w:r w:rsidRPr="00040EF1">
        <w:rPr>
          <w:sz w:val="22"/>
          <w:szCs w:val="22"/>
        </w:rPr>
        <w:t>*</w:t>
      </w:r>
      <w:r w:rsidR="00A709C8" w:rsidRPr="00040EF1">
        <w:rPr>
          <w:sz w:val="22"/>
          <w:szCs w:val="22"/>
        </w:rPr>
        <w:t>American College of Veterinary Radiology</w:t>
      </w:r>
      <w:r w:rsidR="00A709C8" w:rsidRPr="00040EF1">
        <w:rPr>
          <w:sz w:val="22"/>
          <w:szCs w:val="22"/>
        </w:rPr>
        <w:tab/>
      </w:r>
      <w:r w:rsidR="00A709C8" w:rsidRPr="00040EF1">
        <w:rPr>
          <w:sz w:val="22"/>
          <w:szCs w:val="22"/>
        </w:rPr>
        <w:tab/>
        <w:t xml:space="preserve">Dennis </w:t>
      </w:r>
      <w:r w:rsidR="006D0332">
        <w:rPr>
          <w:sz w:val="22"/>
          <w:szCs w:val="22"/>
        </w:rPr>
        <w:t>Balance</w:t>
      </w:r>
    </w:p>
    <w:p w14:paraId="5D1DD7B8" w14:textId="465A10A1" w:rsidR="006D0332" w:rsidRPr="00040EF1" w:rsidRDefault="006D0332" w:rsidP="00A709C8">
      <w:pPr>
        <w:overflowPunct/>
        <w:autoSpaceDE/>
        <w:autoSpaceDN/>
        <w:adjustRightInd/>
        <w:textAlignment w:val="auto"/>
        <w:rPr>
          <w:sz w:val="22"/>
          <w:szCs w:val="22"/>
        </w:rPr>
      </w:pPr>
      <w:r>
        <w:rPr>
          <w:sz w:val="22"/>
          <w:szCs w:val="22"/>
        </w:rPr>
        <w:t xml:space="preserve">*Brazilian College of Radiology </w:t>
      </w:r>
      <w:r>
        <w:rPr>
          <w:sz w:val="22"/>
          <w:szCs w:val="22"/>
        </w:rPr>
        <w:tab/>
      </w:r>
      <w:r>
        <w:rPr>
          <w:sz w:val="22"/>
          <w:szCs w:val="22"/>
        </w:rPr>
        <w:tab/>
      </w:r>
      <w:r>
        <w:rPr>
          <w:sz w:val="22"/>
          <w:szCs w:val="22"/>
        </w:rPr>
        <w:tab/>
        <w:t>Alexandra Monteiro</w:t>
      </w:r>
    </w:p>
    <w:p w14:paraId="02AD47CD" w14:textId="4CA82869" w:rsidR="00BC085C" w:rsidRPr="00040EF1" w:rsidRDefault="00A709C8" w:rsidP="00A709C8">
      <w:pPr>
        <w:overflowPunct/>
        <w:autoSpaceDE/>
        <w:autoSpaceDN/>
        <w:adjustRightInd/>
        <w:textAlignment w:val="auto"/>
        <w:rPr>
          <w:sz w:val="22"/>
          <w:szCs w:val="22"/>
        </w:rPr>
      </w:pPr>
      <w:r w:rsidRPr="00040EF1">
        <w:rPr>
          <w:sz w:val="22"/>
          <w:szCs w:val="22"/>
        </w:rPr>
        <w:lastRenderedPageBreak/>
        <w:t>*College of American Pathologists</w:t>
      </w:r>
      <w:r w:rsidR="00BC085C">
        <w:rPr>
          <w:sz w:val="22"/>
          <w:szCs w:val="22"/>
        </w:rPr>
        <w:tab/>
      </w:r>
      <w:r w:rsidR="00BC085C">
        <w:rPr>
          <w:sz w:val="22"/>
          <w:szCs w:val="22"/>
        </w:rPr>
        <w:tab/>
      </w:r>
      <w:r w:rsidR="00BC085C">
        <w:rPr>
          <w:sz w:val="22"/>
          <w:szCs w:val="22"/>
        </w:rPr>
        <w:tab/>
        <w:t>Mary Kennedy</w:t>
      </w:r>
    </w:p>
    <w:p w14:paraId="21B460E6" w14:textId="77777777" w:rsidR="000A3C76" w:rsidRPr="00040EF1" w:rsidRDefault="000A3C76" w:rsidP="000A3C76">
      <w:pPr>
        <w:overflowPunct/>
        <w:autoSpaceDE/>
        <w:autoSpaceDN/>
        <w:adjustRightInd/>
        <w:textAlignment w:val="auto"/>
        <w:rPr>
          <w:sz w:val="22"/>
          <w:szCs w:val="22"/>
        </w:rPr>
      </w:pPr>
      <w:r w:rsidRPr="00040EF1">
        <w:rPr>
          <w:sz w:val="22"/>
          <w:szCs w:val="22"/>
        </w:rPr>
        <w:t xml:space="preserve">Deutsche Rontgengesellschaft                        </w:t>
      </w:r>
      <w:r w:rsidRPr="00040EF1">
        <w:rPr>
          <w:sz w:val="22"/>
          <w:szCs w:val="22"/>
        </w:rPr>
        <w:tab/>
      </w:r>
      <w:r>
        <w:rPr>
          <w:sz w:val="22"/>
          <w:szCs w:val="22"/>
        </w:rPr>
        <w:tab/>
      </w:r>
      <w:r w:rsidRPr="00040EF1">
        <w:rPr>
          <w:sz w:val="22"/>
          <w:szCs w:val="22"/>
        </w:rPr>
        <w:t>Elmar Kotter</w:t>
      </w:r>
    </w:p>
    <w:p w14:paraId="50E47330" w14:textId="2510DD9A" w:rsidR="00317854" w:rsidRPr="00040EF1" w:rsidRDefault="00317854" w:rsidP="00A709C8">
      <w:pPr>
        <w:overflowPunct/>
        <w:autoSpaceDE/>
        <w:autoSpaceDN/>
        <w:adjustRightInd/>
        <w:textAlignment w:val="auto"/>
        <w:rPr>
          <w:sz w:val="22"/>
          <w:szCs w:val="22"/>
        </w:rPr>
      </w:pPr>
      <w:r w:rsidRPr="00040EF1">
        <w:rPr>
          <w:sz w:val="22"/>
          <w:szCs w:val="22"/>
        </w:rPr>
        <w:t xml:space="preserve">*European Fed. of Org.  </w:t>
      </w:r>
      <w:proofErr w:type="gramStart"/>
      <w:r w:rsidRPr="00040EF1">
        <w:rPr>
          <w:sz w:val="22"/>
          <w:szCs w:val="22"/>
        </w:rPr>
        <w:t>for</w:t>
      </w:r>
      <w:proofErr w:type="gramEnd"/>
      <w:r w:rsidR="00310F81">
        <w:rPr>
          <w:sz w:val="22"/>
          <w:szCs w:val="22"/>
        </w:rPr>
        <w:t xml:space="preserve"> Medical Physic</w:t>
      </w:r>
      <w:r w:rsidR="00310F81">
        <w:rPr>
          <w:sz w:val="22"/>
          <w:szCs w:val="22"/>
        </w:rPr>
        <w:tab/>
      </w:r>
      <w:r w:rsidR="00310F81">
        <w:rPr>
          <w:sz w:val="22"/>
          <w:szCs w:val="22"/>
        </w:rPr>
        <w:tab/>
        <w:t>Alberto Torresin</w:t>
      </w:r>
    </w:p>
    <w:p w14:paraId="6723E289" w14:textId="07C37E56" w:rsidR="00A709C8" w:rsidRPr="00040EF1" w:rsidRDefault="00A709C8" w:rsidP="00A709C8">
      <w:pPr>
        <w:overflowPunct/>
        <w:autoSpaceDE/>
        <w:autoSpaceDN/>
        <w:adjustRightInd/>
        <w:textAlignment w:val="auto"/>
        <w:rPr>
          <w:sz w:val="22"/>
          <w:szCs w:val="22"/>
        </w:rPr>
      </w:pPr>
      <w:r w:rsidRPr="00040EF1">
        <w:rPr>
          <w:sz w:val="22"/>
          <w:szCs w:val="22"/>
        </w:rPr>
        <w:t>European Society of Cardiology</w:t>
      </w:r>
      <w:r w:rsidRPr="00040EF1">
        <w:rPr>
          <w:sz w:val="22"/>
          <w:szCs w:val="22"/>
        </w:rPr>
        <w:tab/>
      </w:r>
      <w:r w:rsidRPr="00040EF1">
        <w:rPr>
          <w:sz w:val="22"/>
          <w:szCs w:val="22"/>
        </w:rPr>
        <w:tab/>
      </w:r>
      <w:r w:rsidRPr="00040EF1">
        <w:rPr>
          <w:sz w:val="22"/>
          <w:szCs w:val="22"/>
        </w:rPr>
        <w:tab/>
      </w:r>
      <w:r w:rsidR="00E870E6">
        <w:rPr>
          <w:sz w:val="22"/>
          <w:szCs w:val="22"/>
        </w:rPr>
        <w:t xml:space="preserve">    </w:t>
      </w:r>
      <w:r w:rsidR="00E870E6">
        <w:rPr>
          <w:sz w:val="22"/>
          <w:szCs w:val="22"/>
        </w:rPr>
        <w:tab/>
      </w:r>
      <w:r w:rsidRPr="00040EF1">
        <w:rPr>
          <w:sz w:val="22"/>
          <w:szCs w:val="22"/>
        </w:rPr>
        <w:t>Nico Bruining</w:t>
      </w:r>
    </w:p>
    <w:p w14:paraId="02DBD3E6" w14:textId="19457418" w:rsidR="00FF2CE9" w:rsidRPr="00040EF1" w:rsidRDefault="00FF2CE9" w:rsidP="00A709C8">
      <w:pPr>
        <w:overflowPunct/>
        <w:autoSpaceDE/>
        <w:autoSpaceDN/>
        <w:adjustRightInd/>
        <w:textAlignment w:val="auto"/>
        <w:rPr>
          <w:sz w:val="22"/>
          <w:szCs w:val="22"/>
        </w:rPr>
      </w:pPr>
      <w:r w:rsidRPr="00040EF1">
        <w:rPr>
          <w:sz w:val="22"/>
          <w:szCs w:val="22"/>
        </w:rPr>
        <w:t xml:space="preserve">*Radiological Society of North America                   </w:t>
      </w:r>
      <w:r w:rsidR="0037652B">
        <w:rPr>
          <w:sz w:val="22"/>
          <w:szCs w:val="22"/>
        </w:rPr>
        <w:tab/>
      </w:r>
      <w:r w:rsidRPr="00040EF1">
        <w:rPr>
          <w:sz w:val="22"/>
          <w:szCs w:val="22"/>
        </w:rPr>
        <w:t>Chris Carr</w:t>
      </w:r>
    </w:p>
    <w:p w14:paraId="465CCAFD" w14:textId="188370B9" w:rsidR="00A709C8" w:rsidRPr="00040EF1" w:rsidRDefault="00A709C8" w:rsidP="00A709C8">
      <w:pPr>
        <w:overflowPunct/>
        <w:autoSpaceDE/>
        <w:autoSpaceDN/>
        <w:adjustRightInd/>
        <w:textAlignment w:val="auto"/>
        <w:rPr>
          <w:sz w:val="22"/>
          <w:szCs w:val="22"/>
        </w:rPr>
      </w:pPr>
      <w:r w:rsidRPr="00040EF1">
        <w:rPr>
          <w:sz w:val="22"/>
          <w:szCs w:val="22"/>
        </w:rPr>
        <w:t>*Society for Imaging Informatics in Medicine</w:t>
      </w:r>
      <w:r w:rsidRPr="00040EF1">
        <w:rPr>
          <w:sz w:val="22"/>
          <w:szCs w:val="22"/>
        </w:rPr>
        <w:tab/>
      </w:r>
      <w:r w:rsidR="0037652B">
        <w:rPr>
          <w:sz w:val="22"/>
          <w:szCs w:val="22"/>
        </w:rPr>
        <w:tab/>
      </w:r>
      <w:r w:rsidRPr="00040EF1">
        <w:rPr>
          <w:sz w:val="22"/>
          <w:szCs w:val="22"/>
        </w:rPr>
        <w:t>Paul Nagy</w:t>
      </w:r>
    </w:p>
    <w:p w14:paraId="70E41ABC" w14:textId="77777777" w:rsidR="00A709C8" w:rsidRPr="00040EF1" w:rsidRDefault="00A709C8" w:rsidP="00A709C8">
      <w:pPr>
        <w:overflowPunct/>
        <w:autoSpaceDE/>
        <w:autoSpaceDN/>
        <w:adjustRightInd/>
        <w:textAlignment w:val="auto"/>
        <w:rPr>
          <w:sz w:val="22"/>
          <w:szCs w:val="22"/>
        </w:rPr>
      </w:pPr>
      <w:r w:rsidRPr="00040EF1">
        <w:rPr>
          <w:sz w:val="22"/>
          <w:szCs w:val="22"/>
        </w:rPr>
        <w:t>*Spanish Health Informatics Society</w:t>
      </w:r>
      <w:r w:rsidRPr="00040EF1">
        <w:rPr>
          <w:sz w:val="22"/>
          <w:szCs w:val="22"/>
        </w:rPr>
        <w:tab/>
      </w:r>
      <w:r w:rsidRPr="00040EF1">
        <w:rPr>
          <w:sz w:val="22"/>
          <w:szCs w:val="22"/>
        </w:rPr>
        <w:tab/>
      </w:r>
      <w:r w:rsidRPr="00040EF1">
        <w:rPr>
          <w:sz w:val="22"/>
          <w:szCs w:val="22"/>
        </w:rPr>
        <w:tab/>
        <w:t>Marcial Garcia Rojo</w:t>
      </w:r>
    </w:p>
    <w:p w14:paraId="79E2926F" w14:textId="77777777" w:rsidR="00276BCC" w:rsidRPr="00040EF1" w:rsidRDefault="00276BCC" w:rsidP="00A709C8">
      <w:pPr>
        <w:overflowPunct/>
        <w:autoSpaceDE/>
        <w:autoSpaceDN/>
        <w:adjustRightInd/>
        <w:textAlignment w:val="auto"/>
        <w:rPr>
          <w:sz w:val="22"/>
          <w:szCs w:val="22"/>
        </w:rPr>
      </w:pPr>
    </w:p>
    <w:p w14:paraId="04189B26" w14:textId="77777777" w:rsidR="00D37B46" w:rsidRPr="00040EF1" w:rsidRDefault="00A709C8" w:rsidP="00A709C8">
      <w:pPr>
        <w:overflowPunct/>
        <w:autoSpaceDE/>
        <w:autoSpaceDN/>
        <w:adjustRightInd/>
        <w:textAlignment w:val="auto"/>
        <w:rPr>
          <w:b/>
          <w:sz w:val="22"/>
          <w:szCs w:val="22"/>
          <w:u w:val="single"/>
        </w:rPr>
      </w:pPr>
      <w:r w:rsidRPr="00040EF1">
        <w:rPr>
          <w:b/>
          <w:sz w:val="22"/>
          <w:szCs w:val="22"/>
          <w:u w:val="single"/>
        </w:rPr>
        <w:t>Members Not Represented-General Interest</w:t>
      </w:r>
      <w:r w:rsidRPr="00040EF1">
        <w:rPr>
          <w:b/>
          <w:sz w:val="22"/>
          <w:szCs w:val="22"/>
          <w:u w:val="single"/>
        </w:rPr>
        <w:tab/>
        <w:t>Voting Representative</w:t>
      </w:r>
    </w:p>
    <w:p w14:paraId="307F971C" w14:textId="77777777" w:rsidR="00D37B46" w:rsidRPr="00040EF1" w:rsidRDefault="00D37B46" w:rsidP="00A709C8">
      <w:pPr>
        <w:overflowPunct/>
        <w:autoSpaceDE/>
        <w:autoSpaceDN/>
        <w:adjustRightInd/>
        <w:textAlignment w:val="auto"/>
        <w:rPr>
          <w:sz w:val="22"/>
          <w:szCs w:val="22"/>
        </w:rPr>
      </w:pPr>
      <w:r w:rsidRPr="00040EF1">
        <w:rPr>
          <w:sz w:val="22"/>
          <w:szCs w:val="22"/>
        </w:rPr>
        <w:t>*Brazil Nat’l Inst. of Science</w:t>
      </w:r>
      <w:r w:rsidR="00F37574" w:rsidRPr="00040EF1">
        <w:rPr>
          <w:sz w:val="22"/>
          <w:szCs w:val="22"/>
        </w:rPr>
        <w:t xml:space="preserve"> </w:t>
      </w:r>
      <w:r w:rsidRPr="00040EF1">
        <w:rPr>
          <w:sz w:val="22"/>
          <w:szCs w:val="22"/>
        </w:rPr>
        <w:t>&amp;Technology</w:t>
      </w:r>
      <w:r w:rsidRPr="00040EF1">
        <w:rPr>
          <w:sz w:val="22"/>
          <w:szCs w:val="22"/>
        </w:rPr>
        <w:tab/>
        <w:t xml:space="preserve">             Alexandre Savaris</w:t>
      </w:r>
    </w:p>
    <w:p w14:paraId="29D4CD16" w14:textId="77777777" w:rsidR="00A709C8" w:rsidRDefault="00A709C8" w:rsidP="00A709C8">
      <w:pPr>
        <w:overflowPunct/>
        <w:autoSpaceDE/>
        <w:autoSpaceDN/>
        <w:adjustRightInd/>
        <w:textAlignment w:val="auto"/>
        <w:rPr>
          <w:sz w:val="22"/>
          <w:szCs w:val="22"/>
        </w:rPr>
      </w:pPr>
      <w:r w:rsidRPr="00040EF1">
        <w:rPr>
          <w:sz w:val="22"/>
          <w:szCs w:val="22"/>
        </w:rPr>
        <w:t>*Canada Health Infoway</w:t>
      </w:r>
      <w:r w:rsidRPr="00040EF1">
        <w:rPr>
          <w:sz w:val="22"/>
          <w:szCs w:val="22"/>
        </w:rPr>
        <w:tab/>
      </w:r>
      <w:r w:rsidRPr="00040EF1">
        <w:rPr>
          <w:sz w:val="22"/>
          <w:szCs w:val="22"/>
        </w:rPr>
        <w:tab/>
      </w:r>
      <w:r w:rsidRPr="00040EF1">
        <w:rPr>
          <w:sz w:val="22"/>
          <w:szCs w:val="22"/>
        </w:rPr>
        <w:tab/>
      </w:r>
      <w:r w:rsidRPr="00040EF1">
        <w:rPr>
          <w:sz w:val="22"/>
          <w:szCs w:val="22"/>
        </w:rPr>
        <w:tab/>
        <w:t>Attila Farkas</w:t>
      </w:r>
    </w:p>
    <w:p w14:paraId="66ADC231" w14:textId="77777777" w:rsidR="0037652B" w:rsidRPr="00040EF1" w:rsidRDefault="0037652B" w:rsidP="00A709C8">
      <w:pPr>
        <w:overflowPunct/>
        <w:autoSpaceDE/>
        <w:autoSpaceDN/>
        <w:adjustRightInd/>
        <w:textAlignment w:val="auto"/>
        <w:rPr>
          <w:sz w:val="22"/>
          <w:szCs w:val="22"/>
        </w:rPr>
      </w:pPr>
    </w:p>
    <w:p w14:paraId="63CC9C82" w14:textId="05881EEF" w:rsidR="00A709C8" w:rsidRPr="00040EF1" w:rsidRDefault="00A709C8" w:rsidP="00A709C8">
      <w:pPr>
        <w:overflowPunct/>
        <w:autoSpaceDE/>
        <w:autoSpaceDN/>
        <w:adjustRightInd/>
        <w:textAlignment w:val="auto"/>
        <w:rPr>
          <w:sz w:val="22"/>
          <w:szCs w:val="22"/>
        </w:rPr>
      </w:pPr>
      <w:r w:rsidRPr="00040EF1">
        <w:rPr>
          <w:sz w:val="22"/>
          <w:szCs w:val="22"/>
        </w:rPr>
        <w:t xml:space="preserve">*India Centre for Development of Adv. </w:t>
      </w:r>
      <w:r w:rsidRPr="00040EF1">
        <w:rPr>
          <w:sz w:val="22"/>
          <w:szCs w:val="22"/>
        </w:rPr>
        <w:tab/>
      </w:r>
      <w:r w:rsidRPr="00040EF1">
        <w:rPr>
          <w:sz w:val="22"/>
          <w:szCs w:val="22"/>
        </w:rPr>
        <w:tab/>
      </w:r>
      <w:r w:rsidR="0037652B">
        <w:rPr>
          <w:sz w:val="22"/>
          <w:szCs w:val="22"/>
        </w:rPr>
        <w:tab/>
      </w:r>
      <w:r w:rsidRPr="00040EF1">
        <w:rPr>
          <w:sz w:val="22"/>
          <w:szCs w:val="22"/>
        </w:rPr>
        <w:t>J.S. Bhatia</w:t>
      </w:r>
    </w:p>
    <w:p w14:paraId="3B9D070F" w14:textId="77777777" w:rsidR="00A709C8" w:rsidRDefault="00A709C8" w:rsidP="00A709C8">
      <w:pPr>
        <w:overflowPunct/>
        <w:autoSpaceDE/>
        <w:autoSpaceDN/>
        <w:adjustRightInd/>
        <w:ind w:firstLine="720"/>
        <w:textAlignment w:val="auto"/>
        <w:rPr>
          <w:sz w:val="22"/>
          <w:szCs w:val="22"/>
        </w:rPr>
      </w:pPr>
      <w:r w:rsidRPr="00040EF1">
        <w:rPr>
          <w:sz w:val="22"/>
          <w:szCs w:val="22"/>
        </w:rPr>
        <w:t>Computing</w:t>
      </w:r>
    </w:p>
    <w:p w14:paraId="042CE7F8" w14:textId="77777777" w:rsidR="0037652B" w:rsidRPr="00040EF1" w:rsidRDefault="0037652B" w:rsidP="0037652B">
      <w:pPr>
        <w:overflowPunct/>
        <w:autoSpaceDE/>
        <w:autoSpaceDN/>
        <w:adjustRightInd/>
        <w:textAlignment w:val="auto"/>
        <w:rPr>
          <w:sz w:val="22"/>
          <w:szCs w:val="22"/>
        </w:rPr>
      </w:pPr>
      <w:r w:rsidRPr="00040EF1">
        <w:rPr>
          <w:sz w:val="22"/>
          <w:szCs w:val="22"/>
        </w:rPr>
        <w:t>JAHIS (Japan)</w:t>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t>Megumi Kondo</w:t>
      </w:r>
    </w:p>
    <w:p w14:paraId="49CBC32D" w14:textId="77777777" w:rsidR="0037652B" w:rsidRPr="00040EF1" w:rsidRDefault="0037652B" w:rsidP="0037652B">
      <w:pPr>
        <w:overflowPunct/>
        <w:autoSpaceDE/>
        <w:autoSpaceDN/>
        <w:adjustRightInd/>
        <w:textAlignment w:val="auto"/>
        <w:rPr>
          <w:sz w:val="22"/>
          <w:szCs w:val="22"/>
        </w:rPr>
      </w:pPr>
      <w:r w:rsidRPr="00040EF1">
        <w:rPr>
          <w:sz w:val="22"/>
          <w:szCs w:val="22"/>
        </w:rPr>
        <w:t>JIRA (Japan)</w:t>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t xml:space="preserve">Yukio Ito </w:t>
      </w:r>
    </w:p>
    <w:p w14:paraId="270EF72B" w14:textId="77777777" w:rsidR="0037652B" w:rsidRPr="00040EF1" w:rsidRDefault="0037652B" w:rsidP="00A709C8">
      <w:pPr>
        <w:overflowPunct/>
        <w:autoSpaceDE/>
        <w:autoSpaceDN/>
        <w:adjustRightInd/>
        <w:ind w:firstLine="720"/>
        <w:textAlignment w:val="auto"/>
        <w:rPr>
          <w:sz w:val="22"/>
          <w:szCs w:val="22"/>
        </w:rPr>
      </w:pPr>
    </w:p>
    <w:p w14:paraId="1224B081" w14:textId="5217735E" w:rsidR="00A709C8" w:rsidRDefault="00A709C8" w:rsidP="00A709C8">
      <w:pPr>
        <w:overflowPunct/>
        <w:autoSpaceDE/>
        <w:autoSpaceDN/>
        <w:adjustRightInd/>
        <w:textAlignment w:val="auto"/>
        <w:rPr>
          <w:sz w:val="22"/>
          <w:szCs w:val="22"/>
        </w:rPr>
      </w:pPr>
      <w:r w:rsidRPr="00040EF1">
        <w:rPr>
          <w:sz w:val="22"/>
          <w:szCs w:val="22"/>
        </w:rPr>
        <w:t>*Korean PACS Standards Committee</w:t>
      </w:r>
      <w:r w:rsidRPr="00040EF1">
        <w:rPr>
          <w:sz w:val="22"/>
          <w:szCs w:val="22"/>
        </w:rPr>
        <w:tab/>
      </w:r>
      <w:r w:rsidRPr="00040EF1">
        <w:rPr>
          <w:sz w:val="22"/>
          <w:szCs w:val="22"/>
        </w:rPr>
        <w:tab/>
      </w:r>
      <w:r w:rsidR="0037652B">
        <w:rPr>
          <w:sz w:val="22"/>
          <w:szCs w:val="22"/>
        </w:rPr>
        <w:tab/>
      </w:r>
      <w:r w:rsidRPr="00040EF1">
        <w:rPr>
          <w:sz w:val="22"/>
          <w:szCs w:val="22"/>
        </w:rPr>
        <w:t>Hee-Joung Kim</w:t>
      </w:r>
    </w:p>
    <w:p w14:paraId="32AD879C" w14:textId="4D2CB4D3" w:rsidR="001C0F4C" w:rsidRPr="00040EF1" w:rsidRDefault="000A3C76" w:rsidP="00A709C8">
      <w:pPr>
        <w:overflowPunct/>
        <w:autoSpaceDE/>
        <w:autoSpaceDN/>
        <w:adjustRightInd/>
        <w:textAlignment w:val="auto"/>
        <w:rPr>
          <w:sz w:val="22"/>
          <w:szCs w:val="22"/>
        </w:rPr>
      </w:pPr>
      <w:r>
        <w:rPr>
          <w:sz w:val="22"/>
          <w:szCs w:val="22"/>
        </w:rPr>
        <w:t>*</w:t>
      </w:r>
      <w:r w:rsidR="001C0F4C">
        <w:rPr>
          <w:sz w:val="22"/>
          <w:szCs w:val="22"/>
        </w:rPr>
        <w:t xml:space="preserve">National Cancer Institute </w:t>
      </w:r>
      <w:r w:rsidR="001C0F4C">
        <w:rPr>
          <w:sz w:val="22"/>
          <w:szCs w:val="22"/>
        </w:rPr>
        <w:tab/>
      </w:r>
      <w:r w:rsidR="001C0F4C">
        <w:rPr>
          <w:sz w:val="22"/>
          <w:szCs w:val="22"/>
        </w:rPr>
        <w:tab/>
      </w:r>
      <w:r w:rsidR="001C0F4C">
        <w:rPr>
          <w:sz w:val="22"/>
          <w:szCs w:val="22"/>
        </w:rPr>
        <w:tab/>
      </w:r>
      <w:r w:rsidR="001C0F4C">
        <w:rPr>
          <w:sz w:val="22"/>
          <w:szCs w:val="22"/>
        </w:rPr>
        <w:tab/>
        <w:t>Carl Jaffe</w:t>
      </w:r>
    </w:p>
    <w:p w14:paraId="2494077A" w14:textId="77777777" w:rsidR="00B33267" w:rsidRPr="00040EF1" w:rsidRDefault="00B33267" w:rsidP="00A709C8">
      <w:pPr>
        <w:overflowPunct/>
        <w:autoSpaceDE/>
        <w:autoSpaceDN/>
        <w:adjustRightInd/>
        <w:textAlignment w:val="auto"/>
        <w:rPr>
          <w:sz w:val="22"/>
          <w:szCs w:val="22"/>
        </w:rPr>
      </w:pPr>
      <w:r w:rsidRPr="00040EF1">
        <w:rPr>
          <w:sz w:val="22"/>
          <w:szCs w:val="22"/>
        </w:rPr>
        <w:t>*U.S. Food and Drug Administration</w:t>
      </w:r>
      <w:r w:rsidRPr="00040EF1">
        <w:rPr>
          <w:sz w:val="22"/>
          <w:szCs w:val="22"/>
        </w:rPr>
        <w:tab/>
      </w:r>
      <w:r w:rsidRPr="00040EF1">
        <w:rPr>
          <w:sz w:val="22"/>
          <w:szCs w:val="22"/>
        </w:rPr>
        <w:tab/>
      </w:r>
      <w:r w:rsidRPr="00040EF1">
        <w:rPr>
          <w:sz w:val="22"/>
          <w:szCs w:val="22"/>
        </w:rPr>
        <w:tab/>
        <w:t>Kish Chakrabarti</w:t>
      </w:r>
    </w:p>
    <w:p w14:paraId="5DEF9927" w14:textId="77777777" w:rsidR="00A709C8" w:rsidRPr="00040EF1" w:rsidRDefault="00A709C8" w:rsidP="00A709C8">
      <w:pPr>
        <w:overflowPunct/>
        <w:autoSpaceDE/>
        <w:autoSpaceDN/>
        <w:adjustRightInd/>
        <w:textAlignment w:val="auto"/>
        <w:rPr>
          <w:sz w:val="22"/>
          <w:szCs w:val="22"/>
        </w:rPr>
      </w:pPr>
      <w:r w:rsidRPr="00040EF1">
        <w:rPr>
          <w:sz w:val="22"/>
          <w:szCs w:val="22"/>
        </w:rPr>
        <w:t>*Web3D Consortium</w:t>
      </w:r>
      <w:r w:rsidRPr="00040EF1">
        <w:rPr>
          <w:sz w:val="22"/>
          <w:szCs w:val="22"/>
        </w:rPr>
        <w:tab/>
      </w:r>
      <w:r w:rsidRPr="00040EF1">
        <w:rPr>
          <w:sz w:val="22"/>
          <w:szCs w:val="22"/>
        </w:rPr>
        <w:tab/>
      </w:r>
      <w:r w:rsidRPr="00040EF1">
        <w:rPr>
          <w:sz w:val="22"/>
          <w:szCs w:val="22"/>
        </w:rPr>
        <w:tab/>
      </w:r>
      <w:r w:rsidRPr="00040EF1">
        <w:rPr>
          <w:sz w:val="22"/>
          <w:szCs w:val="22"/>
        </w:rPr>
        <w:tab/>
      </w:r>
      <w:r w:rsidRPr="00040EF1">
        <w:rPr>
          <w:sz w:val="22"/>
          <w:szCs w:val="22"/>
        </w:rPr>
        <w:tab/>
        <w:t>Nicholas Polys</w:t>
      </w:r>
    </w:p>
    <w:p w14:paraId="4BD35219" w14:textId="77777777" w:rsidR="00A709C8" w:rsidRPr="00040EF1" w:rsidRDefault="00A709C8" w:rsidP="00A709C8">
      <w:pPr>
        <w:tabs>
          <w:tab w:val="left" w:pos="-1440"/>
          <w:tab w:val="left" w:pos="-720"/>
        </w:tabs>
        <w:suppressAutoHyphens/>
        <w:ind w:left="2160"/>
        <w:jc w:val="both"/>
        <w:rPr>
          <w:iCs/>
          <w:spacing w:val="-3"/>
          <w:sz w:val="22"/>
          <w:szCs w:val="22"/>
        </w:rPr>
      </w:pPr>
      <w:r w:rsidRPr="00040EF1">
        <w:rPr>
          <w:iCs/>
          <w:spacing w:val="-3"/>
          <w:sz w:val="22"/>
          <w:szCs w:val="22"/>
        </w:rPr>
        <w:t>* = Does not count toward a quorum at this meeting.</w:t>
      </w:r>
    </w:p>
    <w:p w14:paraId="05015643" w14:textId="77777777" w:rsidR="00A709C8" w:rsidRPr="00040EF1" w:rsidRDefault="00A709C8" w:rsidP="00A709C8">
      <w:pPr>
        <w:tabs>
          <w:tab w:val="left" w:pos="-1440"/>
          <w:tab w:val="left" w:pos="-720"/>
        </w:tabs>
        <w:suppressAutoHyphens/>
        <w:spacing w:after="120"/>
        <w:ind w:left="2160"/>
        <w:jc w:val="both"/>
        <w:rPr>
          <w:iCs/>
          <w:spacing w:val="-3"/>
          <w:sz w:val="22"/>
          <w:szCs w:val="22"/>
        </w:rPr>
      </w:pPr>
      <w:r w:rsidRPr="00040EF1">
        <w:rPr>
          <w:iCs/>
          <w:spacing w:val="-3"/>
          <w:sz w:val="22"/>
          <w:szCs w:val="22"/>
        </w:rPr>
        <w:t>^ = Has not submitted Patent Agreement.</w:t>
      </w:r>
    </w:p>
    <w:p w14:paraId="1F56FF44" w14:textId="77777777" w:rsidR="00A709C8" w:rsidRPr="00040EF1" w:rsidRDefault="00A709C8" w:rsidP="00A709C8">
      <w:pPr>
        <w:overflowPunct/>
        <w:autoSpaceDE/>
        <w:autoSpaceDN/>
        <w:adjustRightInd/>
        <w:textAlignment w:val="auto"/>
        <w:rPr>
          <w:sz w:val="22"/>
          <w:szCs w:val="22"/>
        </w:rPr>
      </w:pPr>
    </w:p>
    <w:p w14:paraId="678B8CA6" w14:textId="77777777" w:rsidR="00F0320D" w:rsidRPr="00040EF1" w:rsidRDefault="00DB04FB" w:rsidP="00A238E0">
      <w:pPr>
        <w:suppressAutoHyphens/>
        <w:spacing w:before="360"/>
        <w:rPr>
          <w:spacing w:val="-3"/>
          <w:sz w:val="22"/>
          <w:szCs w:val="22"/>
        </w:rPr>
      </w:pPr>
      <w:r w:rsidRPr="00040EF1">
        <w:rPr>
          <w:b/>
          <w:spacing w:val="-3"/>
          <w:sz w:val="22"/>
          <w:szCs w:val="22"/>
        </w:rPr>
        <w:t>Presiding Officers:</w:t>
      </w:r>
      <w:r w:rsidR="00B1196A" w:rsidRPr="00040EF1">
        <w:rPr>
          <w:spacing w:val="-3"/>
          <w:sz w:val="22"/>
          <w:szCs w:val="22"/>
        </w:rPr>
        <w:tab/>
      </w:r>
      <w:r w:rsidR="00B1196A" w:rsidRPr="00040EF1">
        <w:rPr>
          <w:spacing w:val="-3"/>
          <w:sz w:val="22"/>
          <w:szCs w:val="22"/>
        </w:rPr>
        <w:tab/>
      </w:r>
      <w:r w:rsidR="00B1196A" w:rsidRPr="00040EF1">
        <w:rPr>
          <w:spacing w:val="-3"/>
          <w:sz w:val="22"/>
          <w:szCs w:val="22"/>
        </w:rPr>
        <w:tab/>
      </w:r>
      <w:r w:rsidR="00D83EA6" w:rsidRPr="00040EF1">
        <w:rPr>
          <w:spacing w:val="-3"/>
          <w:sz w:val="22"/>
          <w:szCs w:val="22"/>
        </w:rPr>
        <w:tab/>
      </w:r>
      <w:r w:rsidR="00D83EA6" w:rsidRPr="00040EF1">
        <w:rPr>
          <w:spacing w:val="-3"/>
          <w:sz w:val="22"/>
          <w:szCs w:val="22"/>
        </w:rPr>
        <w:tab/>
      </w:r>
      <w:r w:rsidR="00F0320D" w:rsidRPr="00040EF1">
        <w:rPr>
          <w:spacing w:val="-3"/>
          <w:sz w:val="22"/>
          <w:szCs w:val="22"/>
        </w:rPr>
        <w:t>H. Solomon</w:t>
      </w:r>
      <w:r w:rsidR="009C4FEE" w:rsidRPr="00040EF1">
        <w:rPr>
          <w:spacing w:val="-3"/>
          <w:sz w:val="22"/>
          <w:szCs w:val="22"/>
        </w:rPr>
        <w:t>, Co-</w:t>
      </w:r>
      <w:r w:rsidR="00F0320D" w:rsidRPr="00040EF1">
        <w:rPr>
          <w:spacing w:val="-3"/>
          <w:sz w:val="22"/>
          <w:szCs w:val="22"/>
        </w:rPr>
        <w:t>C</w:t>
      </w:r>
      <w:r w:rsidR="009C4FEE" w:rsidRPr="00040EF1">
        <w:rPr>
          <w:spacing w:val="-3"/>
          <w:sz w:val="22"/>
          <w:szCs w:val="22"/>
        </w:rPr>
        <w:t>hair</w:t>
      </w:r>
      <w:r w:rsidR="00F0320D" w:rsidRPr="00040EF1">
        <w:rPr>
          <w:spacing w:val="-3"/>
          <w:sz w:val="22"/>
          <w:szCs w:val="22"/>
        </w:rPr>
        <w:t>-Industry</w:t>
      </w:r>
      <w:r w:rsidR="00F0320D" w:rsidRPr="00040EF1">
        <w:rPr>
          <w:spacing w:val="-3"/>
          <w:sz w:val="22"/>
          <w:szCs w:val="22"/>
        </w:rPr>
        <w:br/>
      </w:r>
      <w:r w:rsidR="00F0320D" w:rsidRPr="00040EF1">
        <w:rPr>
          <w:spacing w:val="-3"/>
          <w:sz w:val="22"/>
          <w:szCs w:val="22"/>
        </w:rPr>
        <w:tab/>
      </w:r>
      <w:r w:rsidR="00F0320D" w:rsidRPr="00040EF1">
        <w:rPr>
          <w:spacing w:val="-3"/>
          <w:sz w:val="22"/>
          <w:szCs w:val="22"/>
        </w:rPr>
        <w:tab/>
      </w:r>
      <w:r w:rsidR="00F0320D" w:rsidRPr="00040EF1">
        <w:rPr>
          <w:spacing w:val="-3"/>
          <w:sz w:val="22"/>
          <w:szCs w:val="22"/>
        </w:rPr>
        <w:tab/>
      </w:r>
      <w:r w:rsidR="00F0320D" w:rsidRPr="00040EF1">
        <w:rPr>
          <w:spacing w:val="-3"/>
          <w:sz w:val="22"/>
          <w:szCs w:val="22"/>
        </w:rPr>
        <w:tab/>
      </w:r>
      <w:r w:rsidR="00F0320D" w:rsidRPr="00040EF1">
        <w:rPr>
          <w:spacing w:val="-3"/>
          <w:sz w:val="22"/>
          <w:szCs w:val="22"/>
        </w:rPr>
        <w:tab/>
      </w:r>
      <w:r w:rsidR="00F0320D" w:rsidRPr="00040EF1">
        <w:rPr>
          <w:spacing w:val="-3"/>
          <w:sz w:val="22"/>
          <w:szCs w:val="22"/>
        </w:rPr>
        <w:tab/>
      </w:r>
      <w:r w:rsidR="00F0320D" w:rsidRPr="00040EF1">
        <w:rPr>
          <w:spacing w:val="-3"/>
          <w:sz w:val="22"/>
          <w:szCs w:val="22"/>
        </w:rPr>
        <w:tab/>
        <w:t>C. Kahn, Acting Co-Chair-Users</w:t>
      </w:r>
    </w:p>
    <w:p w14:paraId="6F9F97F0" w14:textId="77777777" w:rsidR="00DB04FB" w:rsidRPr="00040EF1" w:rsidRDefault="00496E33" w:rsidP="001A3993">
      <w:pPr>
        <w:keepNext/>
        <w:keepLines/>
        <w:numPr>
          <w:ilvl w:val="0"/>
          <w:numId w:val="1"/>
        </w:numPr>
        <w:tabs>
          <w:tab w:val="left" w:pos="360"/>
        </w:tabs>
        <w:spacing w:before="240" w:after="120"/>
        <w:rPr>
          <w:b/>
          <w:spacing w:val="-3"/>
          <w:sz w:val="22"/>
          <w:szCs w:val="22"/>
        </w:rPr>
      </w:pPr>
      <w:r w:rsidRPr="00040EF1">
        <w:rPr>
          <w:b/>
          <w:spacing w:val="-3"/>
          <w:sz w:val="22"/>
          <w:szCs w:val="22"/>
        </w:rPr>
        <w:t>Opening</w:t>
      </w:r>
    </w:p>
    <w:p w14:paraId="5894D802" w14:textId="77777777" w:rsidR="00120B8A" w:rsidRPr="00040EF1" w:rsidRDefault="00B1196A" w:rsidP="00CA48D1">
      <w:pPr>
        <w:rPr>
          <w:iCs/>
          <w:spacing w:val="-3"/>
          <w:sz w:val="22"/>
          <w:szCs w:val="22"/>
        </w:rPr>
      </w:pPr>
      <w:r w:rsidRPr="00040EF1">
        <w:rPr>
          <w:iCs/>
          <w:spacing w:val="-3"/>
          <w:sz w:val="22"/>
          <w:szCs w:val="22"/>
        </w:rPr>
        <w:t xml:space="preserve">The meeting was called to order </w:t>
      </w:r>
      <w:r w:rsidR="003E22B7" w:rsidRPr="00040EF1">
        <w:rPr>
          <w:iCs/>
          <w:spacing w:val="-3"/>
          <w:sz w:val="22"/>
          <w:szCs w:val="22"/>
        </w:rPr>
        <w:t xml:space="preserve">at 9:00 am.  </w:t>
      </w:r>
      <w:r w:rsidR="00120B8A" w:rsidRPr="00040EF1">
        <w:rPr>
          <w:iCs/>
          <w:spacing w:val="-3"/>
          <w:sz w:val="22"/>
          <w:szCs w:val="22"/>
        </w:rPr>
        <w:t xml:space="preserve"> </w:t>
      </w:r>
      <w:r w:rsidR="003E22B7" w:rsidRPr="00040EF1">
        <w:rPr>
          <w:iCs/>
          <w:spacing w:val="-3"/>
          <w:sz w:val="22"/>
          <w:szCs w:val="22"/>
        </w:rPr>
        <w:t>The Secretary reviewed the antitrust rules.  The Agenda was approved.</w:t>
      </w:r>
      <w:r w:rsidR="00120B8A" w:rsidRPr="00040EF1">
        <w:rPr>
          <w:iCs/>
          <w:spacing w:val="-3"/>
          <w:sz w:val="22"/>
          <w:szCs w:val="22"/>
        </w:rPr>
        <w:t xml:space="preserve"> </w:t>
      </w:r>
      <w:r w:rsidR="00496E33" w:rsidRPr="00040EF1">
        <w:rPr>
          <w:iCs/>
          <w:spacing w:val="-3"/>
          <w:sz w:val="22"/>
          <w:szCs w:val="22"/>
        </w:rPr>
        <w:t xml:space="preserve"> The Minutes of the previous meeting were approved.</w:t>
      </w:r>
      <w:r w:rsidR="00120B8A" w:rsidRPr="00040EF1">
        <w:rPr>
          <w:iCs/>
          <w:spacing w:val="-3"/>
          <w:sz w:val="22"/>
          <w:szCs w:val="22"/>
        </w:rPr>
        <w:t xml:space="preserve">  </w:t>
      </w:r>
      <w:r w:rsidR="000D5544" w:rsidRPr="00040EF1">
        <w:rPr>
          <w:iCs/>
          <w:spacing w:val="-3"/>
          <w:sz w:val="22"/>
          <w:szCs w:val="22"/>
        </w:rPr>
        <w:t xml:space="preserve"> </w:t>
      </w:r>
    </w:p>
    <w:p w14:paraId="612FAE73" w14:textId="77777777" w:rsidR="00304C10" w:rsidRPr="00040EF1" w:rsidRDefault="00D83EA6" w:rsidP="00304C10">
      <w:pPr>
        <w:keepNext/>
        <w:keepLines/>
        <w:numPr>
          <w:ilvl w:val="1"/>
          <w:numId w:val="23"/>
        </w:numPr>
        <w:tabs>
          <w:tab w:val="left" w:pos="360"/>
        </w:tabs>
        <w:spacing w:before="240" w:after="120"/>
        <w:rPr>
          <w:b/>
          <w:spacing w:val="-3"/>
          <w:sz w:val="22"/>
          <w:szCs w:val="22"/>
          <w:u w:val="single"/>
        </w:rPr>
      </w:pPr>
      <w:r w:rsidRPr="00040EF1">
        <w:rPr>
          <w:b/>
          <w:spacing w:val="-3"/>
          <w:sz w:val="22"/>
          <w:szCs w:val="22"/>
        </w:rPr>
        <w:lastRenderedPageBreak/>
        <w:t xml:space="preserve">Administrative Matters </w:t>
      </w:r>
      <w:r w:rsidR="005E6C78" w:rsidRPr="00040EF1">
        <w:rPr>
          <w:b/>
          <w:spacing w:val="-3"/>
          <w:sz w:val="22"/>
          <w:szCs w:val="22"/>
        </w:rPr>
        <w:br/>
      </w:r>
      <w:r w:rsidRPr="00040EF1">
        <w:rPr>
          <w:b/>
          <w:spacing w:val="-3"/>
          <w:sz w:val="22"/>
          <w:szCs w:val="22"/>
        </w:rPr>
        <w:br/>
      </w:r>
      <w:r w:rsidR="00304C10" w:rsidRPr="00040EF1">
        <w:rPr>
          <w:spacing w:val="-3"/>
          <w:sz w:val="22"/>
          <w:szCs w:val="22"/>
        </w:rPr>
        <w:t xml:space="preserve">Report of the Nominating Committee for Election of User Co-Chair:  Lawrence Tarbox and James Philbin were presented by the Nominating Committee as qualified candidates.  There were no nominations from the floor.  The DSC authorized the Letter ballot. </w:t>
      </w:r>
    </w:p>
    <w:p w14:paraId="7D4456ED" w14:textId="77777777" w:rsidR="00304C10" w:rsidRPr="00040EF1" w:rsidRDefault="00304C10" w:rsidP="00304C10">
      <w:pPr>
        <w:keepNext/>
        <w:keepLines/>
        <w:numPr>
          <w:ilvl w:val="1"/>
          <w:numId w:val="23"/>
        </w:numPr>
        <w:tabs>
          <w:tab w:val="left" w:pos="360"/>
        </w:tabs>
        <w:spacing w:before="240" w:after="120"/>
        <w:rPr>
          <w:b/>
          <w:spacing w:val="-3"/>
          <w:sz w:val="22"/>
          <w:szCs w:val="22"/>
          <w:u w:val="single"/>
        </w:rPr>
      </w:pPr>
      <w:r w:rsidRPr="00040EF1">
        <w:rPr>
          <w:spacing w:val="-3"/>
          <w:sz w:val="22"/>
          <w:szCs w:val="22"/>
        </w:rPr>
        <w:t>Report on WG Co-Chair Ballots</w:t>
      </w:r>
    </w:p>
    <w:p w14:paraId="41C7CA8B" w14:textId="77777777" w:rsidR="00304C10" w:rsidRPr="00040EF1" w:rsidRDefault="00304C10" w:rsidP="00304C10">
      <w:pPr>
        <w:keepNext/>
        <w:keepLines/>
        <w:tabs>
          <w:tab w:val="left" w:pos="360"/>
        </w:tabs>
        <w:spacing w:before="240" w:after="120"/>
        <w:ind w:left="792"/>
        <w:rPr>
          <w:spacing w:val="-3"/>
          <w:sz w:val="22"/>
          <w:szCs w:val="22"/>
        </w:rPr>
      </w:pPr>
      <w:r w:rsidRPr="00040EF1">
        <w:rPr>
          <w:spacing w:val="-3"/>
          <w:sz w:val="22"/>
          <w:szCs w:val="22"/>
        </w:rPr>
        <w:t>There are Letter ballots pending to elect Manufacturer Co-Chairs for WG-13 and WG-07 Ion Group.</w:t>
      </w:r>
    </w:p>
    <w:p w14:paraId="28B2077F" w14:textId="77777777" w:rsidR="00304C10" w:rsidRPr="00040EF1" w:rsidRDefault="00304C10" w:rsidP="00304C10">
      <w:pPr>
        <w:keepNext/>
        <w:keepLines/>
        <w:numPr>
          <w:ilvl w:val="1"/>
          <w:numId w:val="23"/>
        </w:numPr>
        <w:tabs>
          <w:tab w:val="left" w:pos="360"/>
        </w:tabs>
        <w:spacing w:before="240" w:after="120"/>
        <w:rPr>
          <w:spacing w:val="-3"/>
          <w:sz w:val="22"/>
          <w:szCs w:val="22"/>
        </w:rPr>
      </w:pPr>
      <w:r w:rsidRPr="00040EF1">
        <w:rPr>
          <w:spacing w:val="-3"/>
          <w:sz w:val="22"/>
          <w:szCs w:val="22"/>
        </w:rPr>
        <w:t xml:space="preserve">The Secretary reported on continued increase in the number of meetings and t-cons keeping projects such as the new website from progressing as keeping up with the most important administrative work and the t-cons and meetings is already beyond the normal workload for the Secretary and the DICOM Assistant, who is learning at a remarkable pace.  The Secretary’s planned retirement and the succession was discussed.  The chair asked to arrange a meeting of the Executive Committee with the MITA Executive Director. </w:t>
      </w:r>
    </w:p>
    <w:p w14:paraId="50D6542C" w14:textId="77777777" w:rsidR="00715F9F" w:rsidRPr="00040EF1" w:rsidRDefault="004A72AA" w:rsidP="00B1196A">
      <w:pPr>
        <w:keepNext/>
        <w:keepLines/>
        <w:numPr>
          <w:ilvl w:val="0"/>
          <w:numId w:val="1"/>
        </w:numPr>
        <w:tabs>
          <w:tab w:val="left" w:pos="360"/>
        </w:tabs>
        <w:spacing w:before="240" w:after="120"/>
        <w:rPr>
          <w:b/>
          <w:spacing w:val="-3"/>
          <w:sz w:val="22"/>
          <w:szCs w:val="22"/>
        </w:rPr>
      </w:pPr>
      <w:r w:rsidRPr="00040EF1">
        <w:rPr>
          <w:b/>
          <w:spacing w:val="-3"/>
          <w:sz w:val="22"/>
          <w:szCs w:val="22"/>
        </w:rPr>
        <w:t>DSC membership applications.</w:t>
      </w:r>
    </w:p>
    <w:p w14:paraId="49680F4C" w14:textId="77777777" w:rsidR="004A72AA" w:rsidRPr="00040EF1" w:rsidRDefault="004A72AA" w:rsidP="004A72AA">
      <w:pPr>
        <w:keepNext/>
        <w:keepLines/>
        <w:tabs>
          <w:tab w:val="left" w:pos="360"/>
        </w:tabs>
        <w:spacing w:before="240" w:after="120"/>
        <w:ind w:left="360"/>
        <w:rPr>
          <w:spacing w:val="-3"/>
          <w:sz w:val="22"/>
          <w:szCs w:val="22"/>
        </w:rPr>
      </w:pPr>
      <w:r w:rsidRPr="00040EF1">
        <w:rPr>
          <w:spacing w:val="-3"/>
          <w:sz w:val="22"/>
          <w:szCs w:val="22"/>
        </w:rPr>
        <w:t xml:space="preserve">A pending application will be presented to the DSC at the next meeting. </w:t>
      </w:r>
    </w:p>
    <w:p w14:paraId="381FC55B" w14:textId="77777777" w:rsidR="00360F4C" w:rsidRPr="00040EF1" w:rsidRDefault="00360F4C" w:rsidP="00360F4C">
      <w:pPr>
        <w:keepNext/>
        <w:keepLines/>
        <w:numPr>
          <w:ilvl w:val="0"/>
          <w:numId w:val="1"/>
        </w:numPr>
        <w:tabs>
          <w:tab w:val="left" w:pos="360"/>
        </w:tabs>
        <w:spacing w:before="240" w:after="120"/>
        <w:rPr>
          <w:b/>
          <w:spacing w:val="-3"/>
          <w:sz w:val="22"/>
          <w:szCs w:val="22"/>
        </w:rPr>
      </w:pPr>
      <w:r w:rsidRPr="00040EF1">
        <w:rPr>
          <w:b/>
          <w:spacing w:val="-3"/>
          <w:sz w:val="22"/>
          <w:szCs w:val="22"/>
        </w:rPr>
        <w:t xml:space="preserve">New Work Item Proposals (NWIP)  </w:t>
      </w:r>
    </w:p>
    <w:tbl>
      <w:tblPr>
        <w:tblW w:w="8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8"/>
        <w:gridCol w:w="540"/>
        <w:gridCol w:w="2970"/>
        <w:gridCol w:w="1800"/>
        <w:gridCol w:w="1440"/>
      </w:tblGrid>
      <w:tr w:rsidR="004A72AA" w:rsidRPr="00040EF1" w14:paraId="2E957942" w14:textId="77777777" w:rsidTr="004A72AA">
        <w:tc>
          <w:tcPr>
            <w:tcW w:w="1728" w:type="dxa"/>
            <w:shd w:val="clear" w:color="auto" w:fill="auto"/>
          </w:tcPr>
          <w:p w14:paraId="35E2F95E" w14:textId="77777777" w:rsidR="004A72AA" w:rsidRPr="00040EF1" w:rsidRDefault="004A72AA" w:rsidP="009769EF">
            <w:pPr>
              <w:jc w:val="center"/>
              <w:rPr>
                <w:b/>
                <w:spacing w:val="-3"/>
                <w:sz w:val="22"/>
                <w:szCs w:val="22"/>
              </w:rPr>
            </w:pPr>
            <w:r w:rsidRPr="00040EF1">
              <w:rPr>
                <w:b/>
                <w:spacing w:val="-3"/>
                <w:sz w:val="22"/>
                <w:szCs w:val="22"/>
              </w:rPr>
              <w:t>New Work Item Proposal</w:t>
            </w:r>
          </w:p>
          <w:p w14:paraId="5F8565A9" w14:textId="77777777" w:rsidR="004A72AA" w:rsidRPr="00040EF1" w:rsidRDefault="004A72AA" w:rsidP="009769EF">
            <w:pPr>
              <w:jc w:val="center"/>
              <w:rPr>
                <w:b/>
                <w:spacing w:val="-3"/>
                <w:sz w:val="22"/>
                <w:szCs w:val="22"/>
              </w:rPr>
            </w:pPr>
            <w:r w:rsidRPr="00040EF1">
              <w:rPr>
                <w:b/>
                <w:spacing w:val="-3"/>
                <w:sz w:val="22"/>
                <w:szCs w:val="22"/>
              </w:rPr>
              <w:t>Number</w:t>
            </w:r>
          </w:p>
        </w:tc>
        <w:tc>
          <w:tcPr>
            <w:tcW w:w="540" w:type="dxa"/>
            <w:shd w:val="clear" w:color="auto" w:fill="auto"/>
          </w:tcPr>
          <w:p w14:paraId="1B99EE6C" w14:textId="77777777" w:rsidR="004A72AA" w:rsidRPr="00040EF1" w:rsidRDefault="004A72AA" w:rsidP="009769EF">
            <w:pPr>
              <w:jc w:val="center"/>
              <w:rPr>
                <w:b/>
                <w:spacing w:val="-3"/>
                <w:sz w:val="22"/>
                <w:szCs w:val="22"/>
              </w:rPr>
            </w:pPr>
            <w:r w:rsidRPr="00040EF1">
              <w:rPr>
                <w:b/>
                <w:spacing w:val="-3"/>
                <w:sz w:val="22"/>
                <w:szCs w:val="22"/>
              </w:rPr>
              <w:t>WG</w:t>
            </w:r>
          </w:p>
        </w:tc>
        <w:tc>
          <w:tcPr>
            <w:tcW w:w="2970" w:type="dxa"/>
            <w:shd w:val="clear" w:color="auto" w:fill="auto"/>
          </w:tcPr>
          <w:p w14:paraId="7B5C5988" w14:textId="77777777" w:rsidR="004A72AA" w:rsidRPr="00040EF1" w:rsidRDefault="004A72AA" w:rsidP="009769EF">
            <w:pPr>
              <w:jc w:val="center"/>
              <w:rPr>
                <w:b/>
                <w:spacing w:val="-3"/>
                <w:sz w:val="22"/>
                <w:szCs w:val="22"/>
              </w:rPr>
            </w:pPr>
            <w:r w:rsidRPr="00040EF1">
              <w:rPr>
                <w:b/>
                <w:spacing w:val="-3"/>
                <w:sz w:val="22"/>
                <w:szCs w:val="22"/>
              </w:rPr>
              <w:t>Proposal Title</w:t>
            </w:r>
          </w:p>
        </w:tc>
        <w:tc>
          <w:tcPr>
            <w:tcW w:w="1800" w:type="dxa"/>
            <w:shd w:val="clear" w:color="auto" w:fill="auto"/>
          </w:tcPr>
          <w:p w14:paraId="20E3AE5E" w14:textId="77777777" w:rsidR="004A72AA" w:rsidRPr="00040EF1" w:rsidRDefault="004A72AA" w:rsidP="009769EF">
            <w:pPr>
              <w:jc w:val="center"/>
              <w:rPr>
                <w:b/>
                <w:spacing w:val="-3"/>
                <w:sz w:val="22"/>
                <w:szCs w:val="22"/>
              </w:rPr>
            </w:pPr>
            <w:r w:rsidRPr="00040EF1">
              <w:rPr>
                <w:b/>
                <w:spacing w:val="-3"/>
                <w:sz w:val="22"/>
                <w:szCs w:val="22"/>
              </w:rPr>
              <w:t>Discussion</w:t>
            </w:r>
          </w:p>
        </w:tc>
        <w:tc>
          <w:tcPr>
            <w:tcW w:w="1440" w:type="dxa"/>
            <w:shd w:val="clear" w:color="auto" w:fill="auto"/>
          </w:tcPr>
          <w:p w14:paraId="59A51EA5" w14:textId="77777777" w:rsidR="004A72AA" w:rsidRPr="00040EF1" w:rsidRDefault="004A72AA" w:rsidP="009769EF">
            <w:pPr>
              <w:jc w:val="center"/>
              <w:rPr>
                <w:b/>
                <w:spacing w:val="-3"/>
                <w:sz w:val="22"/>
                <w:szCs w:val="22"/>
              </w:rPr>
            </w:pPr>
            <w:r w:rsidRPr="00040EF1">
              <w:rPr>
                <w:b/>
                <w:spacing w:val="-3"/>
                <w:sz w:val="22"/>
                <w:szCs w:val="22"/>
              </w:rPr>
              <w:t>Disposition</w:t>
            </w:r>
          </w:p>
        </w:tc>
      </w:tr>
      <w:tr w:rsidR="004A72AA" w:rsidRPr="00040EF1" w14:paraId="72B52BC5" w14:textId="77777777" w:rsidTr="004A72AA">
        <w:tc>
          <w:tcPr>
            <w:tcW w:w="1728" w:type="dxa"/>
            <w:shd w:val="clear" w:color="auto" w:fill="auto"/>
          </w:tcPr>
          <w:p w14:paraId="3759A03C" w14:textId="77777777" w:rsidR="004A72AA" w:rsidRPr="00040EF1" w:rsidRDefault="004A72AA" w:rsidP="009769EF">
            <w:pPr>
              <w:rPr>
                <w:spacing w:val="-3"/>
                <w:sz w:val="22"/>
                <w:szCs w:val="22"/>
              </w:rPr>
            </w:pPr>
            <w:r w:rsidRPr="00040EF1">
              <w:rPr>
                <w:spacing w:val="-3"/>
                <w:sz w:val="22"/>
                <w:szCs w:val="22"/>
              </w:rPr>
              <w:t>2014-08-A</w:t>
            </w:r>
          </w:p>
        </w:tc>
        <w:tc>
          <w:tcPr>
            <w:tcW w:w="540" w:type="dxa"/>
            <w:shd w:val="clear" w:color="auto" w:fill="auto"/>
          </w:tcPr>
          <w:p w14:paraId="0464EDAD" w14:textId="77777777" w:rsidR="004A72AA" w:rsidRPr="00040EF1" w:rsidRDefault="004A72AA" w:rsidP="009769EF">
            <w:pPr>
              <w:rPr>
                <w:spacing w:val="-3"/>
                <w:sz w:val="22"/>
                <w:szCs w:val="22"/>
              </w:rPr>
            </w:pPr>
            <w:r w:rsidRPr="00040EF1">
              <w:rPr>
                <w:spacing w:val="-3"/>
                <w:sz w:val="22"/>
                <w:szCs w:val="22"/>
              </w:rPr>
              <w:t>16</w:t>
            </w:r>
          </w:p>
        </w:tc>
        <w:tc>
          <w:tcPr>
            <w:tcW w:w="2970" w:type="dxa"/>
            <w:shd w:val="clear" w:color="auto" w:fill="auto"/>
          </w:tcPr>
          <w:p w14:paraId="2EFEAB17" w14:textId="77777777" w:rsidR="004A72AA" w:rsidRPr="00040EF1" w:rsidRDefault="004A72AA" w:rsidP="009769EF">
            <w:pPr>
              <w:rPr>
                <w:sz w:val="22"/>
                <w:szCs w:val="22"/>
              </w:rPr>
            </w:pPr>
            <w:r w:rsidRPr="00040EF1">
              <w:rPr>
                <w:sz w:val="22"/>
                <w:szCs w:val="22"/>
              </w:rPr>
              <w:t xml:space="preserve">MR Diffusion Tractography Storage </w:t>
            </w:r>
          </w:p>
        </w:tc>
        <w:tc>
          <w:tcPr>
            <w:tcW w:w="1800" w:type="dxa"/>
            <w:shd w:val="clear" w:color="auto" w:fill="auto"/>
          </w:tcPr>
          <w:p w14:paraId="7AF64F65" w14:textId="77777777" w:rsidR="004A72AA" w:rsidRPr="00040EF1" w:rsidRDefault="004A72AA" w:rsidP="009769EF">
            <w:pPr>
              <w:rPr>
                <w:spacing w:val="-3"/>
                <w:sz w:val="22"/>
                <w:szCs w:val="22"/>
              </w:rPr>
            </w:pPr>
          </w:p>
        </w:tc>
        <w:tc>
          <w:tcPr>
            <w:tcW w:w="1440" w:type="dxa"/>
            <w:shd w:val="clear" w:color="auto" w:fill="auto"/>
          </w:tcPr>
          <w:p w14:paraId="5650BED1" w14:textId="77777777" w:rsidR="004A72AA" w:rsidRPr="00040EF1" w:rsidRDefault="00867416" w:rsidP="009769EF">
            <w:pPr>
              <w:rPr>
                <w:spacing w:val="-3"/>
                <w:sz w:val="22"/>
                <w:szCs w:val="22"/>
              </w:rPr>
            </w:pPr>
            <w:r w:rsidRPr="00040EF1">
              <w:rPr>
                <w:spacing w:val="-3"/>
                <w:sz w:val="22"/>
                <w:szCs w:val="22"/>
              </w:rPr>
              <w:t>Approved</w:t>
            </w:r>
          </w:p>
        </w:tc>
      </w:tr>
      <w:tr w:rsidR="004A72AA" w:rsidRPr="00040EF1" w14:paraId="398DC6C5" w14:textId="77777777" w:rsidTr="004A72AA">
        <w:tc>
          <w:tcPr>
            <w:tcW w:w="1728" w:type="dxa"/>
            <w:shd w:val="clear" w:color="auto" w:fill="auto"/>
          </w:tcPr>
          <w:p w14:paraId="2B5D0839" w14:textId="77777777" w:rsidR="004A72AA" w:rsidRPr="00040EF1" w:rsidRDefault="004A72AA" w:rsidP="009769EF">
            <w:pPr>
              <w:rPr>
                <w:spacing w:val="-3"/>
                <w:sz w:val="22"/>
                <w:szCs w:val="22"/>
              </w:rPr>
            </w:pPr>
            <w:r w:rsidRPr="00040EF1">
              <w:rPr>
                <w:spacing w:val="-3"/>
                <w:sz w:val="22"/>
                <w:szCs w:val="22"/>
              </w:rPr>
              <w:t>2014-08-B</w:t>
            </w:r>
          </w:p>
        </w:tc>
        <w:tc>
          <w:tcPr>
            <w:tcW w:w="540" w:type="dxa"/>
            <w:shd w:val="clear" w:color="auto" w:fill="auto"/>
          </w:tcPr>
          <w:p w14:paraId="2B113CAA" w14:textId="77777777" w:rsidR="004A72AA" w:rsidRPr="00040EF1" w:rsidRDefault="004A72AA" w:rsidP="009769EF">
            <w:pPr>
              <w:rPr>
                <w:spacing w:val="-3"/>
                <w:sz w:val="22"/>
                <w:szCs w:val="22"/>
              </w:rPr>
            </w:pPr>
            <w:r w:rsidRPr="00040EF1">
              <w:rPr>
                <w:spacing w:val="-3"/>
                <w:sz w:val="22"/>
                <w:szCs w:val="22"/>
              </w:rPr>
              <w:t>16</w:t>
            </w:r>
          </w:p>
        </w:tc>
        <w:tc>
          <w:tcPr>
            <w:tcW w:w="2970" w:type="dxa"/>
            <w:shd w:val="clear" w:color="auto" w:fill="auto"/>
          </w:tcPr>
          <w:p w14:paraId="4F5103F3" w14:textId="77777777" w:rsidR="004A72AA" w:rsidRPr="00040EF1" w:rsidRDefault="004A72AA" w:rsidP="009769EF">
            <w:pPr>
              <w:rPr>
                <w:spacing w:val="-3"/>
                <w:sz w:val="22"/>
                <w:szCs w:val="22"/>
              </w:rPr>
            </w:pPr>
            <w:r w:rsidRPr="00040EF1">
              <w:rPr>
                <w:sz w:val="22"/>
                <w:szCs w:val="22"/>
              </w:rPr>
              <w:t>Imaging-Based Functional Assessment Procedures</w:t>
            </w:r>
            <w:r w:rsidRPr="00040EF1">
              <w:rPr>
                <w:spacing w:val="-3"/>
                <w:sz w:val="22"/>
                <w:szCs w:val="22"/>
              </w:rPr>
              <w:t xml:space="preserve"> </w:t>
            </w:r>
          </w:p>
        </w:tc>
        <w:tc>
          <w:tcPr>
            <w:tcW w:w="1800" w:type="dxa"/>
            <w:shd w:val="clear" w:color="auto" w:fill="auto"/>
          </w:tcPr>
          <w:p w14:paraId="721151F9" w14:textId="38E8DC08" w:rsidR="004A72AA" w:rsidRPr="00040EF1" w:rsidRDefault="009F2539" w:rsidP="00867416">
            <w:pPr>
              <w:rPr>
                <w:spacing w:val="-3"/>
                <w:sz w:val="22"/>
                <w:szCs w:val="22"/>
              </w:rPr>
            </w:pPr>
            <w:r>
              <w:rPr>
                <w:spacing w:val="-3"/>
              </w:rPr>
              <w:t>An already approved fMRI Work Item was identified (2010-04-E).  The DSC needs clarity of the relationship of the proposal to that Work Item.</w:t>
            </w:r>
          </w:p>
        </w:tc>
        <w:tc>
          <w:tcPr>
            <w:tcW w:w="1440" w:type="dxa"/>
            <w:shd w:val="clear" w:color="auto" w:fill="auto"/>
          </w:tcPr>
          <w:p w14:paraId="1D82AF5A" w14:textId="77777777" w:rsidR="004A72AA" w:rsidRPr="00040EF1" w:rsidRDefault="00867416" w:rsidP="009769EF">
            <w:pPr>
              <w:rPr>
                <w:spacing w:val="-3"/>
                <w:sz w:val="22"/>
                <w:szCs w:val="22"/>
              </w:rPr>
            </w:pPr>
            <w:r w:rsidRPr="00040EF1">
              <w:rPr>
                <w:spacing w:val="-3"/>
                <w:sz w:val="22"/>
                <w:szCs w:val="22"/>
              </w:rPr>
              <w:t>Not Approved</w:t>
            </w:r>
          </w:p>
        </w:tc>
      </w:tr>
      <w:tr w:rsidR="004A72AA" w:rsidRPr="00040EF1" w14:paraId="02FEDEF6" w14:textId="77777777" w:rsidTr="004A72AA">
        <w:tc>
          <w:tcPr>
            <w:tcW w:w="1728" w:type="dxa"/>
            <w:shd w:val="clear" w:color="auto" w:fill="auto"/>
          </w:tcPr>
          <w:p w14:paraId="0F0F3A74" w14:textId="77777777" w:rsidR="004A72AA" w:rsidRPr="00040EF1" w:rsidRDefault="004A72AA" w:rsidP="009769EF">
            <w:pPr>
              <w:rPr>
                <w:spacing w:val="-3"/>
                <w:sz w:val="22"/>
                <w:szCs w:val="22"/>
              </w:rPr>
            </w:pPr>
          </w:p>
        </w:tc>
        <w:tc>
          <w:tcPr>
            <w:tcW w:w="540" w:type="dxa"/>
            <w:shd w:val="clear" w:color="auto" w:fill="auto"/>
          </w:tcPr>
          <w:p w14:paraId="5642212C" w14:textId="77777777" w:rsidR="004A72AA" w:rsidRPr="00040EF1" w:rsidRDefault="004A72AA" w:rsidP="009769EF">
            <w:pPr>
              <w:rPr>
                <w:spacing w:val="-3"/>
                <w:sz w:val="22"/>
                <w:szCs w:val="22"/>
              </w:rPr>
            </w:pPr>
          </w:p>
        </w:tc>
        <w:tc>
          <w:tcPr>
            <w:tcW w:w="2970" w:type="dxa"/>
            <w:shd w:val="clear" w:color="auto" w:fill="auto"/>
          </w:tcPr>
          <w:p w14:paraId="41FF7531" w14:textId="77777777" w:rsidR="004A72AA" w:rsidRPr="00040EF1" w:rsidRDefault="004A72AA" w:rsidP="009769EF">
            <w:pPr>
              <w:rPr>
                <w:spacing w:val="-3"/>
                <w:sz w:val="22"/>
                <w:szCs w:val="22"/>
              </w:rPr>
            </w:pPr>
          </w:p>
        </w:tc>
        <w:tc>
          <w:tcPr>
            <w:tcW w:w="1800" w:type="dxa"/>
            <w:shd w:val="clear" w:color="auto" w:fill="auto"/>
          </w:tcPr>
          <w:p w14:paraId="003FBB56" w14:textId="77777777" w:rsidR="004A72AA" w:rsidRPr="00040EF1" w:rsidRDefault="004A72AA" w:rsidP="009769EF">
            <w:pPr>
              <w:rPr>
                <w:spacing w:val="-3"/>
                <w:sz w:val="22"/>
                <w:szCs w:val="22"/>
              </w:rPr>
            </w:pPr>
          </w:p>
        </w:tc>
        <w:tc>
          <w:tcPr>
            <w:tcW w:w="1440" w:type="dxa"/>
            <w:shd w:val="clear" w:color="auto" w:fill="auto"/>
          </w:tcPr>
          <w:p w14:paraId="28028040" w14:textId="77777777" w:rsidR="004A72AA" w:rsidRPr="00040EF1" w:rsidRDefault="004A72AA" w:rsidP="009769EF">
            <w:pPr>
              <w:rPr>
                <w:spacing w:val="-3"/>
                <w:sz w:val="22"/>
                <w:szCs w:val="22"/>
              </w:rPr>
            </w:pPr>
          </w:p>
        </w:tc>
      </w:tr>
    </w:tbl>
    <w:p w14:paraId="06BC3EB7" w14:textId="77777777" w:rsidR="00A37512" w:rsidRPr="00040EF1" w:rsidRDefault="00A37512" w:rsidP="005E6C78">
      <w:pPr>
        <w:keepNext/>
        <w:keepLines/>
        <w:numPr>
          <w:ilvl w:val="0"/>
          <w:numId w:val="1"/>
        </w:numPr>
        <w:tabs>
          <w:tab w:val="left" w:pos="360"/>
        </w:tabs>
        <w:spacing w:before="240" w:after="120"/>
        <w:rPr>
          <w:b/>
          <w:spacing w:val="-3"/>
          <w:sz w:val="22"/>
          <w:szCs w:val="22"/>
        </w:rPr>
      </w:pPr>
      <w:r w:rsidRPr="00040EF1">
        <w:rPr>
          <w:b/>
          <w:spacing w:val="-3"/>
          <w:sz w:val="22"/>
          <w:szCs w:val="22"/>
        </w:rPr>
        <w:t>WG-06 (Base Standard) Re</w:t>
      </w:r>
      <w:bookmarkStart w:id="0" w:name="_GoBack"/>
      <w:bookmarkEnd w:id="0"/>
      <w:r w:rsidRPr="00040EF1">
        <w:rPr>
          <w:b/>
          <w:spacing w:val="-3"/>
          <w:sz w:val="22"/>
          <w:szCs w:val="22"/>
        </w:rPr>
        <w:t>port</w:t>
      </w:r>
    </w:p>
    <w:p w14:paraId="7EBEA08F" w14:textId="77777777" w:rsidR="00A37512" w:rsidRPr="00040EF1" w:rsidRDefault="00A37512" w:rsidP="00B54CE1">
      <w:pPr>
        <w:ind w:left="1800" w:hanging="1440"/>
        <w:rPr>
          <w:sz w:val="22"/>
          <w:szCs w:val="22"/>
        </w:rPr>
      </w:pPr>
    </w:p>
    <w:p w14:paraId="722299FA" w14:textId="77777777" w:rsidR="003C548C" w:rsidRPr="00040EF1" w:rsidRDefault="00A37512" w:rsidP="00360F4C">
      <w:pPr>
        <w:rPr>
          <w:sz w:val="22"/>
          <w:szCs w:val="22"/>
        </w:rPr>
      </w:pPr>
      <w:r w:rsidRPr="00040EF1">
        <w:rPr>
          <w:sz w:val="22"/>
          <w:szCs w:val="22"/>
        </w:rPr>
        <w:t xml:space="preserve">The detailed report of the Chair, Bas Revet was reviewed; it </w:t>
      </w:r>
      <w:r w:rsidR="002544B3" w:rsidRPr="00040EF1">
        <w:rPr>
          <w:sz w:val="22"/>
          <w:szCs w:val="22"/>
        </w:rPr>
        <w:t xml:space="preserve">is </w:t>
      </w:r>
      <w:r w:rsidR="00360F4C" w:rsidRPr="00040EF1">
        <w:rPr>
          <w:sz w:val="22"/>
          <w:szCs w:val="22"/>
        </w:rPr>
        <w:t xml:space="preserve">posted in the meeting folder.   </w:t>
      </w:r>
    </w:p>
    <w:p w14:paraId="347A0F78" w14:textId="77777777" w:rsidR="003C548C" w:rsidRPr="00040EF1" w:rsidRDefault="001E40F8" w:rsidP="00360F4C">
      <w:pPr>
        <w:rPr>
          <w:sz w:val="22"/>
          <w:szCs w:val="22"/>
        </w:rPr>
      </w:pPr>
      <w:r w:rsidRPr="00040EF1">
        <w:rPr>
          <w:sz w:val="22"/>
          <w:szCs w:val="22"/>
        </w:rPr>
        <w:t>The Committee thanked B. Revet for the comprehensive report</w:t>
      </w:r>
      <w:r w:rsidR="00D34AB6" w:rsidRPr="00040EF1">
        <w:rPr>
          <w:sz w:val="22"/>
          <w:szCs w:val="22"/>
        </w:rPr>
        <w:t xml:space="preserve"> and </w:t>
      </w:r>
      <w:r w:rsidR="00EF141D" w:rsidRPr="00040EF1">
        <w:rPr>
          <w:sz w:val="22"/>
          <w:szCs w:val="22"/>
        </w:rPr>
        <w:t xml:space="preserve">thanked WG-06 </w:t>
      </w:r>
      <w:r w:rsidR="00D34AB6" w:rsidRPr="00040EF1">
        <w:rPr>
          <w:sz w:val="22"/>
          <w:szCs w:val="22"/>
        </w:rPr>
        <w:t xml:space="preserve">for </w:t>
      </w:r>
      <w:r w:rsidR="00EF141D" w:rsidRPr="00040EF1">
        <w:rPr>
          <w:sz w:val="22"/>
          <w:szCs w:val="22"/>
        </w:rPr>
        <w:t>its work</w:t>
      </w:r>
      <w:r w:rsidR="00D34AB6" w:rsidRPr="00040EF1">
        <w:rPr>
          <w:sz w:val="22"/>
          <w:szCs w:val="22"/>
        </w:rPr>
        <w:t>.</w:t>
      </w:r>
    </w:p>
    <w:p w14:paraId="49B04DFA" w14:textId="77777777" w:rsidR="003C548C" w:rsidRPr="00040EF1" w:rsidRDefault="003C548C" w:rsidP="00360F4C">
      <w:pPr>
        <w:rPr>
          <w:sz w:val="22"/>
          <w:szCs w:val="22"/>
        </w:rPr>
      </w:pPr>
    </w:p>
    <w:p w14:paraId="0BAC526E" w14:textId="77777777" w:rsidR="008539F7" w:rsidRPr="00040EF1" w:rsidRDefault="008539F7" w:rsidP="004C0F4E">
      <w:pPr>
        <w:keepNext/>
        <w:keepLines/>
        <w:numPr>
          <w:ilvl w:val="0"/>
          <w:numId w:val="1"/>
        </w:numPr>
        <w:tabs>
          <w:tab w:val="left" w:pos="360"/>
        </w:tabs>
        <w:spacing w:before="240" w:after="120"/>
        <w:rPr>
          <w:b/>
          <w:spacing w:val="-3"/>
          <w:sz w:val="22"/>
          <w:szCs w:val="22"/>
        </w:rPr>
      </w:pPr>
      <w:r w:rsidRPr="00040EF1">
        <w:rPr>
          <w:b/>
          <w:spacing w:val="-3"/>
          <w:sz w:val="22"/>
          <w:szCs w:val="22"/>
        </w:rPr>
        <w:lastRenderedPageBreak/>
        <w:t>Reports from the Working Groups</w:t>
      </w:r>
    </w:p>
    <w:p w14:paraId="6CE2FAEF" w14:textId="77777777" w:rsidR="00867416" w:rsidRPr="00040EF1" w:rsidRDefault="00D541C2" w:rsidP="00D83EA6">
      <w:pPr>
        <w:rPr>
          <w:sz w:val="22"/>
          <w:szCs w:val="22"/>
        </w:rPr>
      </w:pPr>
      <w:r w:rsidRPr="00040EF1">
        <w:rPr>
          <w:sz w:val="22"/>
          <w:szCs w:val="22"/>
        </w:rPr>
        <w:t>The Committee re</w:t>
      </w:r>
      <w:r w:rsidR="004C0F4E" w:rsidRPr="00040EF1">
        <w:rPr>
          <w:sz w:val="22"/>
          <w:szCs w:val="22"/>
        </w:rPr>
        <w:t xml:space="preserve">viewed the </w:t>
      </w:r>
      <w:r w:rsidR="00867416" w:rsidRPr="00040EF1">
        <w:rPr>
          <w:sz w:val="22"/>
          <w:szCs w:val="22"/>
        </w:rPr>
        <w:t xml:space="preserve">written </w:t>
      </w:r>
      <w:r w:rsidR="004C0F4E" w:rsidRPr="00040EF1">
        <w:rPr>
          <w:sz w:val="22"/>
          <w:szCs w:val="22"/>
        </w:rPr>
        <w:t xml:space="preserve">WG </w:t>
      </w:r>
      <w:r w:rsidR="00867416" w:rsidRPr="00040EF1">
        <w:rPr>
          <w:sz w:val="22"/>
          <w:szCs w:val="22"/>
        </w:rPr>
        <w:t xml:space="preserve">reports (2, 3, 7, 9, 13, </w:t>
      </w:r>
      <w:r w:rsidR="00BE04A4" w:rsidRPr="00040EF1">
        <w:rPr>
          <w:sz w:val="22"/>
          <w:szCs w:val="22"/>
        </w:rPr>
        <w:t>and 15</w:t>
      </w:r>
      <w:r w:rsidR="00867416" w:rsidRPr="00040EF1">
        <w:rPr>
          <w:sz w:val="22"/>
          <w:szCs w:val="22"/>
        </w:rPr>
        <w:t>) posted in the meeting directory.  The Committee th</w:t>
      </w:r>
      <w:r w:rsidR="00CA2D65" w:rsidRPr="00040EF1">
        <w:rPr>
          <w:sz w:val="22"/>
          <w:szCs w:val="22"/>
        </w:rPr>
        <w:t>a</w:t>
      </w:r>
      <w:r w:rsidR="00867416" w:rsidRPr="00040EF1">
        <w:rPr>
          <w:sz w:val="22"/>
          <w:szCs w:val="22"/>
        </w:rPr>
        <w:t xml:space="preserve">nked the Chairs of </w:t>
      </w:r>
      <w:r w:rsidR="00BE04A4" w:rsidRPr="00040EF1">
        <w:rPr>
          <w:sz w:val="22"/>
          <w:szCs w:val="22"/>
        </w:rPr>
        <w:t>these WGs</w:t>
      </w:r>
      <w:r w:rsidR="00867416" w:rsidRPr="00040EF1">
        <w:rPr>
          <w:sz w:val="22"/>
          <w:szCs w:val="22"/>
        </w:rPr>
        <w:t xml:space="preserve"> for their reports.</w:t>
      </w:r>
    </w:p>
    <w:p w14:paraId="5AC18CC6" w14:textId="77777777" w:rsidR="00867416" w:rsidRPr="00040EF1" w:rsidRDefault="00867416" w:rsidP="00D83EA6">
      <w:pPr>
        <w:rPr>
          <w:sz w:val="22"/>
          <w:szCs w:val="22"/>
        </w:rPr>
      </w:pPr>
      <w:r w:rsidRPr="00040EF1">
        <w:rPr>
          <w:sz w:val="22"/>
          <w:szCs w:val="22"/>
        </w:rPr>
        <w:t xml:space="preserve">   </w:t>
      </w:r>
    </w:p>
    <w:p w14:paraId="4E425BC6" w14:textId="77777777" w:rsidR="004C0F4E" w:rsidRPr="00040EF1" w:rsidRDefault="00867416" w:rsidP="00D83EA6">
      <w:pPr>
        <w:rPr>
          <w:sz w:val="22"/>
          <w:szCs w:val="22"/>
        </w:rPr>
      </w:pPr>
      <w:r w:rsidRPr="00040EF1">
        <w:rPr>
          <w:sz w:val="22"/>
          <w:szCs w:val="22"/>
        </w:rPr>
        <w:t>The highlights of the additional verbal reports follow:</w:t>
      </w:r>
    </w:p>
    <w:p w14:paraId="62C79E95" w14:textId="77777777" w:rsidR="00A243D5" w:rsidRPr="00040EF1" w:rsidRDefault="00A243D5" w:rsidP="00D83EA6">
      <w:pPr>
        <w:rPr>
          <w:sz w:val="22"/>
          <w:szCs w:val="22"/>
        </w:rPr>
      </w:pPr>
    </w:p>
    <w:p w14:paraId="1F1BAA4D" w14:textId="77777777" w:rsidR="00867416" w:rsidRPr="00040EF1" w:rsidRDefault="00A243D5" w:rsidP="00A243D5">
      <w:pPr>
        <w:pStyle w:val="ListParagraph"/>
        <w:numPr>
          <w:ilvl w:val="0"/>
          <w:numId w:val="22"/>
        </w:numPr>
        <w:rPr>
          <w:rFonts w:ascii="Times New Roman" w:eastAsia="Times New Roman" w:hAnsi="Times New Roman" w:cs="Times New Roman"/>
        </w:rPr>
      </w:pPr>
      <w:r w:rsidRPr="00040EF1">
        <w:rPr>
          <w:rFonts w:ascii="Times New Roman" w:eastAsia="Times New Roman" w:hAnsi="Times New Roman" w:cs="Times New Roman"/>
        </w:rPr>
        <w:t>WG-0</w:t>
      </w:r>
      <w:r w:rsidR="00867416" w:rsidRPr="00040EF1">
        <w:rPr>
          <w:rFonts w:ascii="Times New Roman" w:eastAsia="Times New Roman" w:hAnsi="Times New Roman" w:cs="Times New Roman"/>
        </w:rPr>
        <w:t>8</w:t>
      </w:r>
      <w:r w:rsidRPr="00040EF1">
        <w:rPr>
          <w:rFonts w:ascii="Times New Roman" w:eastAsia="Times New Roman" w:hAnsi="Times New Roman" w:cs="Times New Roman"/>
        </w:rPr>
        <w:tab/>
        <w:t xml:space="preserve"> - </w:t>
      </w:r>
      <w:r w:rsidR="00867416" w:rsidRPr="00040EF1">
        <w:rPr>
          <w:rFonts w:ascii="Times New Roman" w:eastAsia="Times New Roman" w:hAnsi="Times New Roman" w:cs="Times New Roman"/>
        </w:rPr>
        <w:t>Preparations are complete for achieving PC for Sup 155 in September.</w:t>
      </w:r>
    </w:p>
    <w:p w14:paraId="0360FC3B" w14:textId="77777777" w:rsidR="00A243D5" w:rsidRPr="00040EF1" w:rsidRDefault="00A243D5" w:rsidP="00A243D5">
      <w:pPr>
        <w:pStyle w:val="ListParagraph"/>
        <w:numPr>
          <w:ilvl w:val="0"/>
          <w:numId w:val="22"/>
        </w:numPr>
        <w:rPr>
          <w:rFonts w:ascii="Times New Roman" w:eastAsia="Times New Roman" w:hAnsi="Times New Roman" w:cs="Times New Roman"/>
        </w:rPr>
      </w:pPr>
      <w:r w:rsidRPr="00040EF1">
        <w:rPr>
          <w:rFonts w:ascii="Times New Roman" w:eastAsia="Times New Roman" w:hAnsi="Times New Roman" w:cs="Times New Roman"/>
        </w:rPr>
        <w:t>WG-</w:t>
      </w:r>
      <w:r w:rsidR="00867416" w:rsidRPr="00040EF1">
        <w:rPr>
          <w:rFonts w:ascii="Times New Roman" w:eastAsia="Times New Roman" w:hAnsi="Times New Roman" w:cs="Times New Roman"/>
        </w:rPr>
        <w:t>10</w:t>
      </w:r>
    </w:p>
    <w:p w14:paraId="3AB91603" w14:textId="77777777" w:rsidR="00867416" w:rsidRPr="00040EF1" w:rsidRDefault="00867416" w:rsidP="00A243D5">
      <w:pPr>
        <w:pStyle w:val="ListParagraph"/>
        <w:numPr>
          <w:ilvl w:val="1"/>
          <w:numId w:val="22"/>
        </w:numPr>
        <w:rPr>
          <w:rFonts w:ascii="Times New Roman" w:eastAsia="Times New Roman" w:hAnsi="Times New Roman" w:cs="Times New Roman"/>
        </w:rPr>
      </w:pPr>
      <w:r w:rsidRPr="00040EF1">
        <w:rPr>
          <w:rFonts w:ascii="Times New Roman" w:eastAsia="Times New Roman" w:hAnsi="Times New Roman" w:cs="Times New Roman"/>
        </w:rPr>
        <w:t>Recommended to the DSC that DICOM participate in drafting a New ISO Work Item for developing a System of Standards for Clinical Imaging Interoperability that would be guidance for governments for specifying regulations.</w:t>
      </w:r>
    </w:p>
    <w:p w14:paraId="698E3BDE" w14:textId="77777777" w:rsidR="00867416" w:rsidRPr="00040EF1" w:rsidRDefault="00867416" w:rsidP="00867416">
      <w:pPr>
        <w:pStyle w:val="ListParagraph"/>
        <w:ind w:left="1440"/>
        <w:rPr>
          <w:rFonts w:ascii="Times New Roman" w:eastAsia="Times New Roman" w:hAnsi="Times New Roman" w:cs="Times New Roman"/>
        </w:rPr>
      </w:pPr>
    </w:p>
    <w:p w14:paraId="109B9821" w14:textId="77777777" w:rsidR="00867416" w:rsidRPr="00040EF1" w:rsidRDefault="00867416" w:rsidP="00867416">
      <w:pPr>
        <w:pStyle w:val="ListParagraph"/>
        <w:ind w:left="1440"/>
        <w:rPr>
          <w:rFonts w:ascii="Times New Roman" w:eastAsia="Times New Roman" w:hAnsi="Times New Roman" w:cs="Times New Roman"/>
        </w:rPr>
      </w:pPr>
      <w:r w:rsidRPr="00040EF1">
        <w:rPr>
          <w:rFonts w:ascii="Times New Roman" w:eastAsia="Times New Roman" w:hAnsi="Times New Roman" w:cs="Times New Roman"/>
        </w:rPr>
        <w:t>The DSC unanimously approved the recommendation.</w:t>
      </w:r>
      <w:r w:rsidR="00CA2D65" w:rsidRPr="00040EF1">
        <w:rPr>
          <w:rFonts w:ascii="Times New Roman" w:eastAsia="Times New Roman" w:hAnsi="Times New Roman" w:cs="Times New Roman"/>
        </w:rPr>
        <w:br/>
      </w:r>
    </w:p>
    <w:p w14:paraId="3C27F3B8" w14:textId="77777777" w:rsidR="004C22B5" w:rsidRPr="00040EF1" w:rsidRDefault="00CA2D65" w:rsidP="00CA2D65">
      <w:pPr>
        <w:pStyle w:val="ListParagraph"/>
        <w:numPr>
          <w:ilvl w:val="1"/>
          <w:numId w:val="22"/>
        </w:numPr>
        <w:rPr>
          <w:rFonts w:ascii="Times New Roman" w:eastAsia="Times New Roman" w:hAnsi="Times New Roman" w:cs="Times New Roman"/>
        </w:rPr>
      </w:pPr>
      <w:r w:rsidRPr="00040EF1">
        <w:rPr>
          <w:rFonts w:ascii="Times New Roman" w:eastAsia="Times New Roman" w:hAnsi="Times New Roman" w:cs="Times New Roman"/>
        </w:rPr>
        <w:t xml:space="preserve">Reported to the DSC the approval of an Ad-Hoc Group to develop a </w:t>
      </w:r>
      <w:r w:rsidRPr="00040EF1">
        <w:t xml:space="preserve">detailed proposal for a project inside DICOM in the area of conformity </w:t>
      </w:r>
      <w:r w:rsidR="00BE04A4" w:rsidRPr="00040EF1">
        <w:t>assessment.</w:t>
      </w:r>
      <w:r w:rsidRPr="00040EF1">
        <w:t xml:space="preserve">  Also develop </w:t>
      </w:r>
      <w:r w:rsidR="00F37574" w:rsidRPr="00040EF1">
        <w:rPr>
          <w:rFonts w:ascii="Times New Roman" w:eastAsia="Times New Roman" w:hAnsi="Times New Roman" w:cs="Times New Roman"/>
        </w:rPr>
        <w:t>guidance for completing FDA Form 3654 for</w:t>
      </w:r>
      <w:r w:rsidR="00F37574" w:rsidRPr="00040EF1">
        <w:rPr>
          <w:rFonts w:ascii="Times New Roman" w:hAnsi="Times New Roman" w:cs="Times New Roman"/>
          <w:spacing w:val="-3"/>
        </w:rPr>
        <w:t xml:space="preserve"> interoperability</w:t>
      </w:r>
      <w:r w:rsidR="00F37574" w:rsidRPr="00040EF1">
        <w:rPr>
          <w:spacing w:val="-3"/>
        </w:rPr>
        <w:t xml:space="preserve">.  </w:t>
      </w:r>
      <w:r w:rsidR="00D6031D" w:rsidRPr="00040EF1">
        <w:rPr>
          <w:rFonts w:ascii="Times New Roman" w:eastAsia="Times New Roman" w:hAnsi="Times New Roman" w:cs="Times New Roman"/>
        </w:rPr>
        <w:t xml:space="preserve"> </w:t>
      </w:r>
      <w:r w:rsidRPr="00040EF1">
        <w:rPr>
          <w:rFonts w:ascii="Times New Roman" w:eastAsia="Times New Roman" w:hAnsi="Times New Roman" w:cs="Times New Roman"/>
        </w:rPr>
        <w:br/>
      </w:r>
    </w:p>
    <w:p w14:paraId="63BDA97E" w14:textId="77777777" w:rsidR="00A243D5" w:rsidRPr="00040EF1" w:rsidRDefault="004C22B5" w:rsidP="00CA2D65">
      <w:pPr>
        <w:pStyle w:val="ListParagraph"/>
        <w:numPr>
          <w:ilvl w:val="0"/>
          <w:numId w:val="22"/>
        </w:numPr>
        <w:rPr>
          <w:rFonts w:ascii="Times New Roman" w:eastAsia="Times New Roman" w:hAnsi="Times New Roman" w:cs="Times New Roman"/>
        </w:rPr>
      </w:pPr>
      <w:r w:rsidRPr="00040EF1">
        <w:rPr>
          <w:rFonts w:ascii="Times New Roman" w:eastAsia="Times New Roman" w:hAnsi="Times New Roman" w:cs="Times New Roman"/>
        </w:rPr>
        <w:t>WG-2</w:t>
      </w:r>
      <w:r w:rsidR="00CA2D65" w:rsidRPr="00040EF1">
        <w:rPr>
          <w:rFonts w:ascii="Times New Roman" w:eastAsia="Times New Roman" w:hAnsi="Times New Roman" w:cs="Times New Roman"/>
        </w:rPr>
        <w:t>0</w:t>
      </w:r>
      <w:r w:rsidRPr="00040EF1">
        <w:rPr>
          <w:rFonts w:ascii="Times New Roman" w:eastAsia="Times New Roman" w:hAnsi="Times New Roman" w:cs="Times New Roman"/>
        </w:rPr>
        <w:t xml:space="preserve"> – reported </w:t>
      </w:r>
      <w:r w:rsidR="00CA2D65" w:rsidRPr="00040EF1">
        <w:rPr>
          <w:rFonts w:ascii="Times New Roman" w:eastAsia="Times New Roman" w:hAnsi="Times New Roman" w:cs="Times New Roman"/>
        </w:rPr>
        <w:t>on the work supporting Sup 155.  Will circulate Sup 155 within HL7 for comment only.</w:t>
      </w:r>
      <w:r w:rsidR="00D6031D" w:rsidRPr="00040EF1">
        <w:rPr>
          <w:rFonts w:ascii="Times New Roman" w:eastAsia="Times New Roman" w:hAnsi="Times New Roman" w:cs="Times New Roman"/>
        </w:rPr>
        <w:t xml:space="preserve">   </w:t>
      </w:r>
      <w:r w:rsidR="00A243D5" w:rsidRPr="00040EF1">
        <w:rPr>
          <w:rFonts w:ascii="Times New Roman" w:eastAsia="Times New Roman" w:hAnsi="Times New Roman" w:cs="Times New Roman"/>
        </w:rPr>
        <w:t xml:space="preserve">  </w:t>
      </w:r>
    </w:p>
    <w:p w14:paraId="7E1C23D5" w14:textId="77777777" w:rsidR="00CA2D65" w:rsidRPr="00040EF1" w:rsidRDefault="00CA2D65" w:rsidP="00CA2D65">
      <w:pPr>
        <w:pStyle w:val="ListParagraph"/>
        <w:numPr>
          <w:ilvl w:val="0"/>
          <w:numId w:val="22"/>
        </w:numPr>
        <w:rPr>
          <w:rFonts w:ascii="Times New Roman" w:eastAsia="Times New Roman" w:hAnsi="Times New Roman" w:cs="Times New Roman"/>
        </w:rPr>
      </w:pPr>
      <w:r w:rsidRPr="00040EF1">
        <w:rPr>
          <w:rFonts w:ascii="Times New Roman" w:eastAsia="Times New Roman" w:hAnsi="Times New Roman" w:cs="Times New Roman"/>
        </w:rPr>
        <w:t xml:space="preserve">WG-21 – reported on new work on Multienergy CT Object Storage.     </w:t>
      </w:r>
    </w:p>
    <w:p w14:paraId="18979326" w14:textId="77777777" w:rsidR="00CA2D65" w:rsidRPr="00040EF1" w:rsidRDefault="00CA2D65" w:rsidP="00CA2D65">
      <w:pPr>
        <w:pStyle w:val="ListParagraph"/>
        <w:numPr>
          <w:ilvl w:val="0"/>
          <w:numId w:val="22"/>
        </w:numPr>
        <w:rPr>
          <w:rFonts w:ascii="Times New Roman" w:eastAsia="Times New Roman" w:hAnsi="Times New Roman" w:cs="Times New Roman"/>
        </w:rPr>
      </w:pPr>
      <w:r w:rsidRPr="00040EF1">
        <w:rPr>
          <w:rFonts w:ascii="Times New Roman" w:eastAsia="Times New Roman" w:hAnsi="Times New Roman" w:cs="Times New Roman"/>
        </w:rPr>
        <w:t>WG-22 – Expecting needed codes for CP-375 from SNOMED in Jan. 2015.  Will write CP for 3dXR Object for dentistry.</w:t>
      </w:r>
      <w:r w:rsidR="003E6EC6" w:rsidRPr="00040EF1">
        <w:rPr>
          <w:rFonts w:ascii="Times New Roman" w:eastAsia="Times New Roman" w:hAnsi="Times New Roman" w:cs="Times New Roman"/>
        </w:rPr>
        <w:t xml:space="preserve">  ISO created 5 subcommittees for computer applications in dentistry; ADA is participating.  Image gently has expanded to dentistry.</w:t>
      </w:r>
      <w:r w:rsidRPr="00040EF1">
        <w:rPr>
          <w:rFonts w:ascii="Times New Roman" w:eastAsia="Times New Roman" w:hAnsi="Times New Roman" w:cs="Times New Roman"/>
        </w:rPr>
        <w:t xml:space="preserve">    </w:t>
      </w:r>
    </w:p>
    <w:p w14:paraId="09F4DA85" w14:textId="77777777" w:rsidR="003E6EC6" w:rsidRPr="00040EF1" w:rsidRDefault="00CA2D65" w:rsidP="00CA2D65">
      <w:pPr>
        <w:pStyle w:val="ListParagraph"/>
        <w:numPr>
          <w:ilvl w:val="0"/>
          <w:numId w:val="22"/>
        </w:numPr>
        <w:rPr>
          <w:rFonts w:ascii="Times New Roman" w:eastAsia="Times New Roman" w:hAnsi="Times New Roman" w:cs="Times New Roman"/>
        </w:rPr>
      </w:pPr>
      <w:r w:rsidRPr="00040EF1">
        <w:rPr>
          <w:rFonts w:ascii="Times New Roman" w:eastAsia="Times New Roman" w:hAnsi="Times New Roman" w:cs="Times New Roman"/>
        </w:rPr>
        <w:t>WG-2</w:t>
      </w:r>
      <w:r w:rsidR="003E6EC6" w:rsidRPr="00040EF1">
        <w:rPr>
          <w:rFonts w:ascii="Times New Roman" w:eastAsia="Times New Roman" w:hAnsi="Times New Roman" w:cs="Times New Roman"/>
        </w:rPr>
        <w:t>7</w:t>
      </w:r>
      <w:r w:rsidRPr="00040EF1">
        <w:rPr>
          <w:rFonts w:ascii="Times New Roman" w:eastAsia="Times New Roman" w:hAnsi="Times New Roman" w:cs="Times New Roman"/>
        </w:rPr>
        <w:t xml:space="preserve"> – </w:t>
      </w:r>
      <w:r w:rsidR="003E6EC6" w:rsidRPr="00040EF1">
        <w:rPr>
          <w:rFonts w:ascii="Times New Roman" w:eastAsia="Times New Roman" w:hAnsi="Times New Roman" w:cs="Times New Roman"/>
        </w:rPr>
        <w:t>Continues development of web services for DICOM.</w:t>
      </w:r>
    </w:p>
    <w:p w14:paraId="116FDF42" w14:textId="77777777" w:rsidR="003E6EC6" w:rsidRPr="00040EF1" w:rsidRDefault="00CA2D65" w:rsidP="00CA2D65">
      <w:pPr>
        <w:pStyle w:val="ListParagraph"/>
        <w:numPr>
          <w:ilvl w:val="0"/>
          <w:numId w:val="22"/>
        </w:numPr>
        <w:rPr>
          <w:rFonts w:ascii="Times New Roman" w:eastAsia="Times New Roman" w:hAnsi="Times New Roman" w:cs="Times New Roman"/>
        </w:rPr>
      </w:pPr>
      <w:r w:rsidRPr="00040EF1">
        <w:rPr>
          <w:rFonts w:ascii="Times New Roman" w:eastAsia="Times New Roman" w:hAnsi="Times New Roman" w:cs="Times New Roman"/>
        </w:rPr>
        <w:t>WG-2</w:t>
      </w:r>
      <w:r w:rsidR="003E6EC6" w:rsidRPr="00040EF1">
        <w:rPr>
          <w:rFonts w:ascii="Times New Roman" w:eastAsia="Times New Roman" w:hAnsi="Times New Roman" w:cs="Times New Roman"/>
        </w:rPr>
        <w:t>8</w:t>
      </w:r>
      <w:r w:rsidRPr="00040EF1">
        <w:rPr>
          <w:rFonts w:ascii="Times New Roman" w:eastAsia="Times New Roman" w:hAnsi="Times New Roman" w:cs="Times New Roman"/>
        </w:rPr>
        <w:t xml:space="preserve"> – </w:t>
      </w:r>
      <w:r w:rsidR="003E6EC6" w:rsidRPr="00040EF1">
        <w:rPr>
          <w:rFonts w:ascii="Times New Roman" w:eastAsia="Times New Roman" w:hAnsi="Times New Roman" w:cs="Times New Roman"/>
        </w:rPr>
        <w:t>Continues work on defining patient absorbed dose in radiation emitting imaging modalities.</w:t>
      </w:r>
    </w:p>
    <w:p w14:paraId="0BD4B0A2" w14:textId="77777777" w:rsidR="003E6EC6" w:rsidRPr="00040EF1" w:rsidRDefault="00CA2D65" w:rsidP="003E6EC6">
      <w:pPr>
        <w:pStyle w:val="ListParagraph"/>
        <w:numPr>
          <w:ilvl w:val="0"/>
          <w:numId w:val="22"/>
        </w:numPr>
        <w:rPr>
          <w:spacing w:val="-3"/>
        </w:rPr>
      </w:pPr>
      <w:r w:rsidRPr="00040EF1">
        <w:rPr>
          <w:rFonts w:ascii="Times New Roman" w:eastAsia="Times New Roman" w:hAnsi="Times New Roman" w:cs="Times New Roman"/>
        </w:rPr>
        <w:t>WG-2</w:t>
      </w:r>
      <w:r w:rsidR="003E6EC6" w:rsidRPr="00040EF1">
        <w:rPr>
          <w:rFonts w:ascii="Times New Roman" w:eastAsia="Times New Roman" w:hAnsi="Times New Roman" w:cs="Times New Roman"/>
        </w:rPr>
        <w:t>9</w:t>
      </w:r>
      <w:r w:rsidRPr="00040EF1">
        <w:rPr>
          <w:rFonts w:ascii="Times New Roman" w:eastAsia="Times New Roman" w:hAnsi="Times New Roman" w:cs="Times New Roman"/>
        </w:rPr>
        <w:t xml:space="preserve"> – </w:t>
      </w:r>
      <w:r w:rsidR="003E6EC6" w:rsidRPr="00040EF1">
        <w:rPr>
          <w:rFonts w:ascii="Times New Roman" w:eastAsia="Times New Roman" w:hAnsi="Times New Roman" w:cs="Times New Roman"/>
        </w:rPr>
        <w:t xml:space="preserve">Developed detailed outline for 2015 DICOM Conference focusing on web service capabilities of DICOM.  </w:t>
      </w:r>
      <w:bookmarkStart w:id="1" w:name="OLE_LINK1"/>
    </w:p>
    <w:p w14:paraId="7988FF87" w14:textId="77777777" w:rsidR="008B53F6" w:rsidRPr="00040EF1" w:rsidRDefault="00F96B38" w:rsidP="004C22B5">
      <w:pPr>
        <w:keepNext/>
        <w:keepLines/>
        <w:numPr>
          <w:ilvl w:val="0"/>
          <w:numId w:val="1"/>
        </w:numPr>
        <w:tabs>
          <w:tab w:val="left" w:pos="360"/>
        </w:tabs>
        <w:spacing w:before="240" w:after="120"/>
        <w:rPr>
          <w:b/>
          <w:spacing w:val="-3"/>
          <w:sz w:val="22"/>
          <w:szCs w:val="22"/>
          <w:u w:val="single"/>
        </w:rPr>
      </w:pPr>
      <w:r w:rsidRPr="00040EF1">
        <w:rPr>
          <w:b/>
          <w:spacing w:val="-3"/>
          <w:sz w:val="22"/>
          <w:szCs w:val="22"/>
          <w:u w:val="single"/>
        </w:rPr>
        <w:t xml:space="preserve">Related </w:t>
      </w:r>
      <w:r w:rsidR="008B53F6" w:rsidRPr="00040EF1">
        <w:rPr>
          <w:b/>
          <w:spacing w:val="-3"/>
          <w:sz w:val="22"/>
          <w:szCs w:val="22"/>
          <w:u w:val="single"/>
        </w:rPr>
        <w:t xml:space="preserve">Organization Reports – DICOM Related Activities </w:t>
      </w:r>
    </w:p>
    <w:p w14:paraId="746BF890" w14:textId="77777777" w:rsidR="009F2539" w:rsidRDefault="00F77A43" w:rsidP="009F2539">
      <w:pPr>
        <w:ind w:firstLine="360"/>
        <w:rPr>
          <w:spacing w:val="-3"/>
        </w:rPr>
      </w:pPr>
      <w:r w:rsidRPr="00040EF1">
        <w:rPr>
          <w:spacing w:val="-3"/>
          <w:sz w:val="22"/>
          <w:szCs w:val="22"/>
        </w:rPr>
        <w:t>6.1</w:t>
      </w:r>
      <w:r w:rsidRPr="00040EF1">
        <w:rPr>
          <w:spacing w:val="-3"/>
          <w:sz w:val="22"/>
          <w:szCs w:val="22"/>
        </w:rPr>
        <w:tab/>
      </w:r>
      <w:r w:rsidRPr="00040EF1">
        <w:rPr>
          <w:spacing w:val="-3"/>
          <w:sz w:val="22"/>
          <w:szCs w:val="22"/>
        </w:rPr>
        <w:tab/>
      </w:r>
      <w:r w:rsidR="009F2539">
        <w:rPr>
          <w:spacing w:val="-3"/>
        </w:rPr>
        <w:t>CIMICS reported on DICOM conformity testing using tool developed by Goldisc for testing 48 elements from Modality Worklist to be carried into image object instances.  Hospitals are not required to purchase DICOM compliant equipment but will increase overall hospital evaluation score if imaging informatics is DICOM compliant.  The Chinese government intends to include images in the EHR (the logical multi-institutional patient data set).</w:t>
      </w:r>
    </w:p>
    <w:p w14:paraId="17BFE597" w14:textId="37348200" w:rsidR="00A235B2" w:rsidRPr="00040EF1" w:rsidRDefault="00A235B2" w:rsidP="00F37574">
      <w:pPr>
        <w:ind w:firstLine="360"/>
        <w:rPr>
          <w:spacing w:val="-3"/>
          <w:sz w:val="22"/>
          <w:szCs w:val="22"/>
        </w:rPr>
      </w:pPr>
    </w:p>
    <w:p w14:paraId="37D79BF6" w14:textId="77777777" w:rsidR="00A235B2" w:rsidRPr="00040EF1" w:rsidRDefault="00A235B2" w:rsidP="00F37574">
      <w:pPr>
        <w:ind w:firstLine="360"/>
        <w:rPr>
          <w:spacing w:val="-3"/>
          <w:sz w:val="22"/>
          <w:szCs w:val="22"/>
        </w:rPr>
      </w:pPr>
    </w:p>
    <w:p w14:paraId="6586F87E" w14:textId="77777777" w:rsidR="00F77A43" w:rsidRPr="00040EF1" w:rsidRDefault="00F77A43" w:rsidP="00F37574">
      <w:pPr>
        <w:ind w:firstLine="360"/>
        <w:rPr>
          <w:spacing w:val="-3"/>
          <w:sz w:val="22"/>
          <w:szCs w:val="22"/>
        </w:rPr>
      </w:pPr>
      <w:r w:rsidRPr="00040EF1">
        <w:rPr>
          <w:spacing w:val="-3"/>
          <w:sz w:val="22"/>
          <w:szCs w:val="22"/>
        </w:rPr>
        <w:t>There are at least two agencies with authority over HIT implementation (including DICOM usage and testing):</w:t>
      </w:r>
    </w:p>
    <w:p w14:paraId="05F7E899" w14:textId="77777777" w:rsidR="00F77A43" w:rsidRPr="00040EF1" w:rsidRDefault="00F77A43" w:rsidP="00F77A43">
      <w:pPr>
        <w:pStyle w:val="ListParagraph"/>
        <w:numPr>
          <w:ilvl w:val="0"/>
          <w:numId w:val="24"/>
        </w:numPr>
        <w:rPr>
          <w:rFonts w:ascii="Times New Roman" w:eastAsia="Times New Roman" w:hAnsi="Times New Roman" w:cs="Times New Roman"/>
          <w:spacing w:val="-3"/>
        </w:rPr>
      </w:pPr>
      <w:r w:rsidRPr="00040EF1">
        <w:rPr>
          <w:rFonts w:ascii="Times New Roman" w:eastAsia="Times New Roman" w:hAnsi="Times New Roman" w:cs="Times New Roman"/>
          <w:spacing w:val="-3"/>
        </w:rPr>
        <w:t>EHR/EMR implementation related authority (National Health and Family Planning Commission</w:t>
      </w:r>
    </w:p>
    <w:p w14:paraId="12A2DB80" w14:textId="77777777" w:rsidR="00F77A43" w:rsidRPr="00040EF1" w:rsidRDefault="00F77A43" w:rsidP="00F77A43">
      <w:pPr>
        <w:pStyle w:val="ListParagraph"/>
        <w:numPr>
          <w:ilvl w:val="0"/>
          <w:numId w:val="24"/>
        </w:numPr>
        <w:rPr>
          <w:rFonts w:ascii="Times New Roman" w:eastAsia="Times New Roman" w:hAnsi="Times New Roman" w:cs="Times New Roman"/>
          <w:spacing w:val="-3"/>
        </w:rPr>
      </w:pPr>
      <w:r w:rsidRPr="00040EF1">
        <w:rPr>
          <w:rFonts w:ascii="Times New Roman" w:eastAsia="Times New Roman" w:hAnsi="Times New Roman" w:cs="Times New Roman"/>
          <w:spacing w:val="-3"/>
        </w:rPr>
        <w:t>Product registration related (CFDA)</w:t>
      </w:r>
      <w:r w:rsidRPr="00040EF1">
        <w:rPr>
          <w:rFonts w:ascii="Times New Roman" w:eastAsia="Times New Roman" w:hAnsi="Times New Roman" w:cs="Times New Roman"/>
          <w:spacing w:val="-3"/>
        </w:rPr>
        <w:br/>
      </w:r>
    </w:p>
    <w:p w14:paraId="0CCB6D88" w14:textId="77777777" w:rsidR="00F77A43" w:rsidRPr="00040EF1" w:rsidRDefault="00F77A43" w:rsidP="00F77A43">
      <w:pPr>
        <w:ind w:left="1080"/>
        <w:rPr>
          <w:spacing w:val="-3"/>
          <w:sz w:val="22"/>
          <w:szCs w:val="22"/>
        </w:rPr>
      </w:pPr>
      <w:r w:rsidRPr="00040EF1">
        <w:rPr>
          <w:spacing w:val="-3"/>
          <w:sz w:val="22"/>
          <w:szCs w:val="22"/>
        </w:rPr>
        <w:lastRenderedPageBreak/>
        <w:t>Both must follow general guidance of the 12</w:t>
      </w:r>
      <w:r w:rsidRPr="00040EF1">
        <w:rPr>
          <w:spacing w:val="-3"/>
          <w:sz w:val="22"/>
          <w:szCs w:val="22"/>
          <w:vertAlign w:val="superscript"/>
        </w:rPr>
        <w:t>th</w:t>
      </w:r>
      <w:r w:rsidRPr="00040EF1">
        <w:rPr>
          <w:spacing w:val="-3"/>
          <w:sz w:val="22"/>
          <w:szCs w:val="22"/>
        </w:rPr>
        <w:t xml:space="preserve"> 5-year Plan of China.</w:t>
      </w:r>
      <w:r w:rsidRPr="00040EF1">
        <w:rPr>
          <w:spacing w:val="-3"/>
          <w:sz w:val="22"/>
          <w:szCs w:val="22"/>
        </w:rPr>
        <w:br/>
      </w:r>
    </w:p>
    <w:p w14:paraId="7335BE70" w14:textId="77777777" w:rsidR="00352B2A" w:rsidRPr="00040EF1" w:rsidRDefault="00352B2A" w:rsidP="00B12DD1">
      <w:pPr>
        <w:pStyle w:val="ListParagraph"/>
        <w:numPr>
          <w:ilvl w:val="1"/>
          <w:numId w:val="1"/>
        </w:numPr>
        <w:rPr>
          <w:rFonts w:ascii="Times New Roman" w:eastAsia="Times New Roman" w:hAnsi="Times New Roman" w:cs="Times New Roman"/>
          <w:spacing w:val="-3"/>
        </w:rPr>
      </w:pPr>
      <w:r w:rsidRPr="00040EF1">
        <w:rPr>
          <w:rFonts w:ascii="Times New Roman" w:eastAsia="Times New Roman" w:hAnsi="Times New Roman" w:cs="Times New Roman"/>
          <w:spacing w:val="-3"/>
        </w:rPr>
        <w:t>Education – DICOM News distribution in China</w:t>
      </w:r>
    </w:p>
    <w:p w14:paraId="6FD7CC31" w14:textId="77777777" w:rsidR="00352B2A" w:rsidRPr="00040EF1" w:rsidRDefault="00352B2A" w:rsidP="00352B2A">
      <w:pPr>
        <w:pStyle w:val="ListParagraph"/>
        <w:ind w:left="1440"/>
        <w:rPr>
          <w:rFonts w:ascii="Times New Roman" w:eastAsia="Times New Roman" w:hAnsi="Times New Roman" w:cs="Times New Roman"/>
          <w:spacing w:val="-3"/>
        </w:rPr>
      </w:pPr>
      <w:r w:rsidRPr="00040EF1">
        <w:rPr>
          <w:rFonts w:ascii="Times New Roman" w:eastAsia="Times New Roman" w:hAnsi="Times New Roman" w:cs="Times New Roman"/>
          <w:spacing w:val="-3"/>
        </w:rPr>
        <w:t>CIMICS will establish a “WeChat” account for DICOM news distribution.</w:t>
      </w:r>
    </w:p>
    <w:p w14:paraId="44C1573B" w14:textId="77777777" w:rsidR="00352B2A" w:rsidRPr="00040EF1" w:rsidRDefault="00352B2A" w:rsidP="00352B2A">
      <w:pPr>
        <w:pStyle w:val="ListParagraph"/>
        <w:numPr>
          <w:ilvl w:val="1"/>
          <w:numId w:val="1"/>
        </w:numPr>
        <w:rPr>
          <w:rFonts w:ascii="Times New Roman" w:eastAsia="Times New Roman" w:hAnsi="Times New Roman" w:cs="Times New Roman"/>
          <w:spacing w:val="-3"/>
        </w:rPr>
      </w:pPr>
      <w:r w:rsidRPr="00040EF1">
        <w:rPr>
          <w:rFonts w:ascii="Times New Roman" w:eastAsia="Times New Roman" w:hAnsi="Times New Roman" w:cs="Times New Roman"/>
          <w:spacing w:val="-3"/>
        </w:rPr>
        <w:t>The DSC expressed its appreciation for CIMICS sponsorship of the DICOM Workshop in Chengdu (August 25.)</w:t>
      </w:r>
    </w:p>
    <w:p w14:paraId="483C4DC5" w14:textId="77777777" w:rsidR="00F77A43" w:rsidRPr="00040EF1" w:rsidRDefault="00F77A43" w:rsidP="00352B2A">
      <w:pPr>
        <w:pStyle w:val="ListParagraph"/>
        <w:numPr>
          <w:ilvl w:val="1"/>
          <w:numId w:val="1"/>
        </w:numPr>
        <w:rPr>
          <w:rFonts w:ascii="Times New Roman" w:eastAsia="Times New Roman" w:hAnsi="Times New Roman" w:cs="Times New Roman"/>
          <w:spacing w:val="-3"/>
        </w:rPr>
      </w:pPr>
      <w:r w:rsidRPr="00040EF1">
        <w:rPr>
          <w:rFonts w:ascii="Times New Roman" w:eastAsia="Times New Roman" w:hAnsi="Times New Roman" w:cs="Times New Roman"/>
          <w:spacing w:val="-3"/>
        </w:rPr>
        <w:t xml:space="preserve">MISAT – Taiwan reported on limited ability to introduce new PACS features as the </w:t>
      </w:r>
      <w:r w:rsidR="00B12DD1" w:rsidRPr="00040EF1">
        <w:rPr>
          <w:rFonts w:ascii="Times New Roman" w:eastAsia="Times New Roman" w:hAnsi="Times New Roman" w:cs="Times New Roman"/>
          <w:spacing w:val="-3"/>
        </w:rPr>
        <w:t>clinical users are fully equipped and no major replacement of existing equipment is likely in the near future.</w:t>
      </w:r>
    </w:p>
    <w:p w14:paraId="4C806884" w14:textId="77777777" w:rsidR="00B12DD1" w:rsidRPr="00040EF1" w:rsidRDefault="00B12DD1" w:rsidP="00B12DD1">
      <w:pPr>
        <w:pStyle w:val="ListParagraph"/>
        <w:numPr>
          <w:ilvl w:val="1"/>
          <w:numId w:val="1"/>
        </w:numPr>
        <w:rPr>
          <w:rFonts w:ascii="Times New Roman" w:eastAsia="Times New Roman" w:hAnsi="Times New Roman" w:cs="Times New Roman"/>
          <w:spacing w:val="-3"/>
        </w:rPr>
      </w:pPr>
      <w:r w:rsidRPr="00040EF1">
        <w:rPr>
          <w:rFonts w:ascii="Times New Roman" w:eastAsia="Times New Roman" w:hAnsi="Times New Roman" w:cs="Times New Roman"/>
          <w:spacing w:val="-3"/>
        </w:rPr>
        <w:t>JIC – looking to DICOM to provide terms in the Standard</w:t>
      </w:r>
    </w:p>
    <w:p w14:paraId="753663A5" w14:textId="77777777" w:rsidR="00B12DD1" w:rsidRPr="00040EF1" w:rsidRDefault="00B12DD1" w:rsidP="00B12DD1">
      <w:pPr>
        <w:pStyle w:val="ListParagraph"/>
        <w:numPr>
          <w:ilvl w:val="1"/>
          <w:numId w:val="1"/>
        </w:numPr>
        <w:rPr>
          <w:rFonts w:ascii="Times New Roman" w:eastAsia="Times New Roman" w:hAnsi="Times New Roman" w:cs="Times New Roman"/>
          <w:spacing w:val="-3"/>
        </w:rPr>
      </w:pPr>
      <w:r w:rsidRPr="00040EF1">
        <w:rPr>
          <w:rFonts w:ascii="Times New Roman" w:eastAsia="Times New Roman" w:hAnsi="Times New Roman" w:cs="Times New Roman"/>
          <w:spacing w:val="-3"/>
        </w:rPr>
        <w:t xml:space="preserve">FDA -  </w:t>
      </w:r>
      <w:r w:rsidR="00352B2A" w:rsidRPr="00040EF1">
        <w:rPr>
          <w:rFonts w:ascii="Times New Roman" w:eastAsia="Times New Roman" w:hAnsi="Times New Roman" w:cs="Times New Roman"/>
          <w:spacing w:val="-3"/>
        </w:rPr>
        <w:t xml:space="preserve">members </w:t>
      </w:r>
      <w:r w:rsidRPr="00040EF1">
        <w:rPr>
          <w:rFonts w:ascii="Times New Roman" w:eastAsia="Times New Roman" w:hAnsi="Times New Roman" w:cs="Times New Roman"/>
          <w:spacing w:val="-3"/>
        </w:rPr>
        <w:t>reported on Form 3654 for interoperability declaration</w:t>
      </w:r>
    </w:p>
    <w:p w14:paraId="4299AD06" w14:textId="77777777" w:rsidR="008B53F6" w:rsidRPr="00040EF1" w:rsidRDefault="00142870" w:rsidP="004C22B5">
      <w:pPr>
        <w:keepNext/>
        <w:keepLines/>
        <w:numPr>
          <w:ilvl w:val="0"/>
          <w:numId w:val="1"/>
        </w:numPr>
        <w:spacing w:before="240" w:after="120"/>
        <w:rPr>
          <w:b/>
          <w:spacing w:val="-3"/>
          <w:sz w:val="22"/>
          <w:szCs w:val="22"/>
          <w:u w:val="single"/>
        </w:rPr>
      </w:pPr>
      <w:r w:rsidRPr="00040EF1">
        <w:rPr>
          <w:b/>
          <w:spacing w:val="-3"/>
          <w:sz w:val="22"/>
          <w:szCs w:val="22"/>
          <w:u w:val="single"/>
        </w:rPr>
        <w:t>New B</w:t>
      </w:r>
      <w:r w:rsidR="00D27160" w:rsidRPr="00040EF1">
        <w:rPr>
          <w:b/>
          <w:spacing w:val="-3"/>
          <w:sz w:val="22"/>
          <w:szCs w:val="22"/>
          <w:u w:val="single"/>
        </w:rPr>
        <w:t>usiness</w:t>
      </w:r>
      <w:r w:rsidR="008B53F6" w:rsidRPr="00040EF1">
        <w:rPr>
          <w:b/>
          <w:spacing w:val="-3"/>
          <w:sz w:val="22"/>
          <w:szCs w:val="22"/>
          <w:u w:val="single"/>
        </w:rPr>
        <w:t xml:space="preserve"> </w:t>
      </w:r>
    </w:p>
    <w:p w14:paraId="1C8F913B" w14:textId="77777777" w:rsidR="00FE6C95" w:rsidRPr="00040EF1" w:rsidRDefault="00F37574" w:rsidP="00FE6C95">
      <w:pPr>
        <w:keepNext/>
        <w:keepLines/>
        <w:spacing w:before="240" w:after="120"/>
        <w:rPr>
          <w:spacing w:val="-3"/>
          <w:sz w:val="22"/>
          <w:szCs w:val="22"/>
        </w:rPr>
      </w:pPr>
      <w:r w:rsidRPr="00040EF1">
        <w:rPr>
          <w:spacing w:val="-3"/>
          <w:sz w:val="22"/>
          <w:szCs w:val="22"/>
        </w:rPr>
        <w:t>No new business.</w:t>
      </w:r>
    </w:p>
    <w:p w14:paraId="4AC333F0" w14:textId="77777777" w:rsidR="008B53F6" w:rsidRPr="00040EF1" w:rsidRDefault="008B53F6" w:rsidP="00F37574">
      <w:pPr>
        <w:keepNext/>
        <w:keepLines/>
        <w:numPr>
          <w:ilvl w:val="0"/>
          <w:numId w:val="19"/>
        </w:numPr>
        <w:spacing w:before="240" w:after="120"/>
        <w:rPr>
          <w:b/>
          <w:spacing w:val="-3"/>
          <w:sz w:val="22"/>
          <w:szCs w:val="22"/>
          <w:u w:val="single"/>
        </w:rPr>
      </w:pPr>
      <w:r w:rsidRPr="00040EF1">
        <w:rPr>
          <w:b/>
          <w:spacing w:val="-3"/>
          <w:sz w:val="22"/>
          <w:szCs w:val="22"/>
          <w:u w:val="single"/>
        </w:rPr>
        <w:t>Time and Place of Future Meetings</w:t>
      </w:r>
    </w:p>
    <w:p w14:paraId="3DAC5E2C" w14:textId="77777777" w:rsidR="00BE04A4" w:rsidRPr="00040EF1" w:rsidRDefault="00BE04A4" w:rsidP="00BE04A4">
      <w:pPr>
        <w:pStyle w:val="EndnoteText"/>
        <w:keepNext/>
        <w:keepLines/>
        <w:tabs>
          <w:tab w:val="left" w:pos="1080"/>
        </w:tabs>
        <w:spacing w:before="240" w:after="120"/>
        <w:rPr>
          <w:sz w:val="22"/>
          <w:szCs w:val="22"/>
        </w:rPr>
      </w:pPr>
      <w:r w:rsidRPr="00040EF1">
        <w:rPr>
          <w:sz w:val="22"/>
          <w:szCs w:val="22"/>
        </w:rPr>
        <w:t>Dec. 4, 2014, Chicago @ RSNA</w:t>
      </w:r>
    </w:p>
    <w:p w14:paraId="18A58B9D" w14:textId="77777777" w:rsidR="00B12DD1" w:rsidRPr="00040EF1" w:rsidRDefault="00B12DD1" w:rsidP="00B07E97">
      <w:pPr>
        <w:pStyle w:val="EndnoteText"/>
        <w:keepNext/>
        <w:keepLines/>
        <w:tabs>
          <w:tab w:val="left" w:pos="1080"/>
        </w:tabs>
        <w:spacing w:before="240" w:after="120"/>
        <w:rPr>
          <w:sz w:val="22"/>
          <w:szCs w:val="22"/>
        </w:rPr>
      </w:pPr>
      <w:r w:rsidRPr="00040EF1">
        <w:rPr>
          <w:sz w:val="22"/>
          <w:szCs w:val="22"/>
        </w:rPr>
        <w:t xml:space="preserve">May 2015 with HL7, Paris, France  </w:t>
      </w:r>
    </w:p>
    <w:p w14:paraId="21E9C068" w14:textId="77777777" w:rsidR="00F37574" w:rsidRPr="00040EF1" w:rsidRDefault="00B12DD1" w:rsidP="00B12DD1">
      <w:pPr>
        <w:pStyle w:val="EndnoteText"/>
        <w:keepNext/>
        <w:keepLines/>
        <w:tabs>
          <w:tab w:val="left" w:pos="1080"/>
        </w:tabs>
        <w:spacing w:before="240" w:after="120"/>
        <w:ind w:left="720"/>
        <w:rPr>
          <w:sz w:val="22"/>
          <w:szCs w:val="22"/>
        </w:rPr>
      </w:pPr>
      <w:r w:rsidRPr="00040EF1">
        <w:rPr>
          <w:sz w:val="22"/>
          <w:szCs w:val="22"/>
        </w:rPr>
        <w:t>DSC - May 10, 2015 with HL7, Paris, France</w:t>
      </w:r>
      <w:r w:rsidRPr="00040EF1">
        <w:rPr>
          <w:sz w:val="22"/>
          <w:szCs w:val="22"/>
        </w:rPr>
        <w:br/>
        <w:t>WG-20 – May 11</w:t>
      </w:r>
      <w:r w:rsidRPr="00040EF1">
        <w:rPr>
          <w:sz w:val="22"/>
          <w:szCs w:val="22"/>
        </w:rPr>
        <w:br/>
        <w:t>WG-10 &amp; WG-29 – May 12</w:t>
      </w:r>
      <w:r w:rsidRPr="00040EF1">
        <w:rPr>
          <w:sz w:val="22"/>
          <w:szCs w:val="22"/>
        </w:rPr>
        <w:br/>
        <w:t>WG-20 &amp; WG-27 &amp; HL7/FHIR – May 14</w:t>
      </w:r>
      <w:r w:rsidRPr="00040EF1">
        <w:rPr>
          <w:sz w:val="22"/>
          <w:szCs w:val="22"/>
        </w:rPr>
        <w:br/>
      </w:r>
    </w:p>
    <w:p w14:paraId="1F871C5E" w14:textId="77777777" w:rsidR="00B12DD1" w:rsidRPr="00040EF1" w:rsidRDefault="00B12DD1" w:rsidP="00B12DD1">
      <w:pPr>
        <w:pStyle w:val="EndnoteText"/>
        <w:keepNext/>
        <w:keepLines/>
        <w:tabs>
          <w:tab w:val="left" w:pos="1080"/>
        </w:tabs>
        <w:spacing w:before="240" w:after="120"/>
        <w:rPr>
          <w:sz w:val="22"/>
          <w:szCs w:val="22"/>
        </w:rPr>
      </w:pPr>
      <w:r w:rsidRPr="00040EF1">
        <w:rPr>
          <w:sz w:val="22"/>
          <w:szCs w:val="22"/>
        </w:rPr>
        <w:t>Aug. 31 – Sept. 2, 2015</w:t>
      </w:r>
    </w:p>
    <w:p w14:paraId="1D57F9AC" w14:textId="77777777" w:rsidR="00B12DD1" w:rsidRPr="00040EF1" w:rsidRDefault="00B12DD1" w:rsidP="00352B2A">
      <w:pPr>
        <w:pStyle w:val="EndnoteText"/>
        <w:keepNext/>
        <w:keepLines/>
        <w:tabs>
          <w:tab w:val="left" w:pos="1080"/>
        </w:tabs>
        <w:spacing w:before="240" w:after="120"/>
        <w:rPr>
          <w:sz w:val="22"/>
          <w:szCs w:val="22"/>
        </w:rPr>
      </w:pPr>
      <w:r w:rsidRPr="00040EF1">
        <w:rPr>
          <w:sz w:val="22"/>
          <w:szCs w:val="22"/>
        </w:rPr>
        <w:tab/>
        <w:t xml:space="preserve">Follow-up on invitation from Korea </w:t>
      </w:r>
      <w:r w:rsidRPr="00040EF1">
        <w:rPr>
          <w:sz w:val="22"/>
          <w:szCs w:val="22"/>
        </w:rPr>
        <w:tab/>
      </w:r>
    </w:p>
    <w:p w14:paraId="531205D0" w14:textId="77777777" w:rsidR="00352B2A" w:rsidRPr="00040EF1" w:rsidRDefault="00352B2A" w:rsidP="00352B2A">
      <w:pPr>
        <w:pStyle w:val="EndnoteText"/>
        <w:keepNext/>
        <w:keepLines/>
        <w:tabs>
          <w:tab w:val="left" w:pos="1080"/>
        </w:tabs>
        <w:spacing w:before="240" w:after="120"/>
        <w:rPr>
          <w:sz w:val="22"/>
          <w:szCs w:val="22"/>
        </w:rPr>
      </w:pPr>
      <w:r w:rsidRPr="00040EF1">
        <w:rPr>
          <w:sz w:val="22"/>
          <w:szCs w:val="22"/>
        </w:rPr>
        <w:t>Dec. 3, 2015</w:t>
      </w:r>
      <w:r w:rsidR="00BE04A4" w:rsidRPr="00040EF1">
        <w:rPr>
          <w:sz w:val="22"/>
          <w:szCs w:val="22"/>
        </w:rPr>
        <w:t xml:space="preserve">    at RSNA, Chicago, IL</w:t>
      </w:r>
    </w:p>
    <w:p w14:paraId="7575DD97" w14:textId="77777777" w:rsidR="00B12DD1" w:rsidRPr="00040EF1" w:rsidRDefault="00B12DD1" w:rsidP="00B12DD1">
      <w:pPr>
        <w:pStyle w:val="EndnoteText"/>
        <w:keepNext/>
        <w:keepLines/>
        <w:tabs>
          <w:tab w:val="left" w:pos="1080"/>
        </w:tabs>
        <w:spacing w:before="240" w:after="120"/>
        <w:ind w:left="720"/>
        <w:rPr>
          <w:sz w:val="22"/>
          <w:szCs w:val="22"/>
        </w:rPr>
      </w:pPr>
    </w:p>
    <w:p w14:paraId="45C2F2AD" w14:textId="77777777" w:rsidR="00DB04FB" w:rsidRPr="00040EF1" w:rsidRDefault="008B53F6" w:rsidP="00F37574">
      <w:pPr>
        <w:keepNext/>
        <w:keepLines/>
        <w:numPr>
          <w:ilvl w:val="0"/>
          <w:numId w:val="19"/>
        </w:numPr>
        <w:spacing w:before="240" w:after="120"/>
        <w:rPr>
          <w:b/>
          <w:spacing w:val="-3"/>
          <w:sz w:val="22"/>
          <w:szCs w:val="22"/>
          <w:u w:val="single"/>
        </w:rPr>
      </w:pPr>
      <w:r w:rsidRPr="00040EF1">
        <w:rPr>
          <w:b/>
          <w:spacing w:val="-3"/>
          <w:sz w:val="22"/>
          <w:szCs w:val="22"/>
          <w:u w:val="single"/>
        </w:rPr>
        <w:t xml:space="preserve">Adjournment </w:t>
      </w:r>
      <w:r w:rsidR="00416D3B" w:rsidRPr="00040EF1">
        <w:rPr>
          <w:b/>
          <w:spacing w:val="-3"/>
          <w:sz w:val="22"/>
          <w:szCs w:val="22"/>
          <w:u w:val="single"/>
        </w:rPr>
        <w:t xml:space="preserve">  </w:t>
      </w:r>
      <w:bookmarkEnd w:id="1"/>
    </w:p>
    <w:p w14:paraId="62E4A466" w14:textId="77777777" w:rsidR="009C64FC" w:rsidRPr="00040EF1" w:rsidRDefault="00CB5EB0" w:rsidP="009F2539">
      <w:pPr>
        <w:rPr>
          <w:spacing w:val="-3"/>
          <w:sz w:val="22"/>
          <w:szCs w:val="22"/>
        </w:rPr>
      </w:pPr>
      <w:r w:rsidRPr="00040EF1">
        <w:rPr>
          <w:spacing w:val="-3"/>
          <w:sz w:val="22"/>
          <w:szCs w:val="22"/>
        </w:rPr>
        <w:t>The meeting was adjourned</w:t>
      </w:r>
      <w:r w:rsidR="005B786B" w:rsidRPr="00040EF1">
        <w:rPr>
          <w:spacing w:val="-3"/>
          <w:sz w:val="22"/>
          <w:szCs w:val="22"/>
        </w:rPr>
        <w:t xml:space="preserve"> at </w:t>
      </w:r>
      <w:r w:rsidR="00652638" w:rsidRPr="00040EF1">
        <w:rPr>
          <w:spacing w:val="-3"/>
          <w:sz w:val="22"/>
          <w:szCs w:val="22"/>
        </w:rPr>
        <w:t>5</w:t>
      </w:r>
      <w:r w:rsidR="00094A4A" w:rsidRPr="00040EF1">
        <w:rPr>
          <w:spacing w:val="-3"/>
          <w:sz w:val="22"/>
          <w:szCs w:val="22"/>
        </w:rPr>
        <w:t>:</w:t>
      </w:r>
      <w:r w:rsidR="00652638" w:rsidRPr="00040EF1">
        <w:rPr>
          <w:spacing w:val="-3"/>
          <w:sz w:val="22"/>
          <w:szCs w:val="22"/>
        </w:rPr>
        <w:t>0</w:t>
      </w:r>
      <w:r w:rsidR="0036745F" w:rsidRPr="00040EF1">
        <w:rPr>
          <w:spacing w:val="-3"/>
          <w:sz w:val="22"/>
          <w:szCs w:val="22"/>
        </w:rPr>
        <w:t>0</w:t>
      </w:r>
      <w:r w:rsidR="005B786B" w:rsidRPr="00040EF1">
        <w:rPr>
          <w:spacing w:val="-3"/>
          <w:sz w:val="22"/>
          <w:szCs w:val="22"/>
        </w:rPr>
        <w:t xml:space="preserve"> p.m.  </w:t>
      </w:r>
    </w:p>
    <w:p w14:paraId="7883B6D1" w14:textId="77777777" w:rsidR="00DA02F4" w:rsidRPr="00040EF1" w:rsidRDefault="00DA02F4" w:rsidP="009F2539">
      <w:pPr>
        <w:rPr>
          <w:spacing w:val="-3"/>
          <w:sz w:val="22"/>
          <w:szCs w:val="22"/>
        </w:rPr>
      </w:pPr>
    </w:p>
    <w:p w14:paraId="700960FD" w14:textId="77777777" w:rsidR="00DA02F4" w:rsidRPr="00040EF1" w:rsidRDefault="00DA02F4" w:rsidP="009F2539">
      <w:pPr>
        <w:rPr>
          <w:spacing w:val="-3"/>
          <w:sz w:val="22"/>
          <w:szCs w:val="22"/>
        </w:rPr>
      </w:pPr>
    </w:p>
    <w:p w14:paraId="32DACDDC" w14:textId="77777777" w:rsidR="00DA02F4" w:rsidRPr="00040EF1" w:rsidRDefault="00B1196A" w:rsidP="009F2539">
      <w:pPr>
        <w:rPr>
          <w:spacing w:val="-3"/>
          <w:sz w:val="22"/>
          <w:szCs w:val="22"/>
        </w:rPr>
      </w:pPr>
      <w:r w:rsidRPr="00040EF1">
        <w:rPr>
          <w:spacing w:val="-3"/>
          <w:sz w:val="22"/>
          <w:szCs w:val="22"/>
        </w:rPr>
        <w:t>Submitted by</w:t>
      </w:r>
      <w:r w:rsidR="00F37574" w:rsidRPr="00040EF1">
        <w:rPr>
          <w:spacing w:val="-3"/>
          <w:sz w:val="22"/>
          <w:szCs w:val="22"/>
        </w:rPr>
        <w:tab/>
      </w:r>
      <w:r w:rsidR="00DA02F4" w:rsidRPr="00040EF1">
        <w:rPr>
          <w:spacing w:val="-3"/>
          <w:sz w:val="22"/>
          <w:szCs w:val="22"/>
        </w:rPr>
        <w:t>Stephen Vastagh, Secretary</w:t>
      </w:r>
    </w:p>
    <w:p w14:paraId="0F1845D2" w14:textId="77777777" w:rsidR="00B1196A" w:rsidRPr="00040EF1" w:rsidRDefault="00DA02F4" w:rsidP="009F2539">
      <w:pPr>
        <w:rPr>
          <w:spacing w:val="-3"/>
          <w:sz w:val="22"/>
          <w:szCs w:val="22"/>
        </w:rPr>
      </w:pP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r w:rsidRPr="00040EF1">
        <w:rPr>
          <w:spacing w:val="-3"/>
          <w:sz w:val="22"/>
          <w:szCs w:val="22"/>
        </w:rPr>
        <w:tab/>
      </w:r>
    </w:p>
    <w:p w14:paraId="313B350C" w14:textId="77777777" w:rsidR="0036745F" w:rsidRPr="00040EF1" w:rsidRDefault="00DA02F4" w:rsidP="009F2539">
      <w:pPr>
        <w:rPr>
          <w:spacing w:val="-3"/>
          <w:sz w:val="22"/>
          <w:szCs w:val="22"/>
        </w:rPr>
      </w:pPr>
      <w:r w:rsidRPr="00040EF1">
        <w:rPr>
          <w:spacing w:val="-3"/>
          <w:sz w:val="22"/>
          <w:szCs w:val="22"/>
        </w:rPr>
        <w:t>Reviewed by counsel</w:t>
      </w:r>
      <w:r w:rsidR="002167B5" w:rsidRPr="00040EF1">
        <w:rPr>
          <w:spacing w:val="-3"/>
          <w:sz w:val="22"/>
          <w:szCs w:val="22"/>
        </w:rPr>
        <w:t xml:space="preserve">: </w:t>
      </w:r>
      <w:r w:rsidR="00F37574" w:rsidRPr="00040EF1">
        <w:rPr>
          <w:spacing w:val="-3"/>
          <w:sz w:val="22"/>
          <w:szCs w:val="22"/>
        </w:rPr>
        <w:t>Clark Silcox</w:t>
      </w:r>
      <w:r w:rsidRPr="00040EF1">
        <w:rPr>
          <w:b/>
          <w:spacing w:val="-3"/>
          <w:sz w:val="22"/>
          <w:szCs w:val="22"/>
        </w:rPr>
        <w:t xml:space="preserve">  </w:t>
      </w:r>
    </w:p>
    <w:p w14:paraId="1A961F67" w14:textId="77777777" w:rsidR="009F2539" w:rsidRPr="00040EF1" w:rsidRDefault="009F2539" w:rsidP="009F2539">
      <w:pPr>
        <w:rPr>
          <w:spacing w:val="-3"/>
          <w:sz w:val="22"/>
          <w:szCs w:val="22"/>
        </w:rPr>
      </w:pPr>
    </w:p>
    <w:sectPr w:rsidR="009F2539" w:rsidRPr="00040EF1" w:rsidSect="00B1196A">
      <w:footerReference w:type="even" r:id="rId12"/>
      <w:footerReference w:type="default" r:id="rId13"/>
      <w:endnotePr>
        <w:numFmt w:val="decimal"/>
      </w:endnotePr>
      <w:pgSz w:w="12240" w:h="15840"/>
      <w:pgMar w:top="1440" w:right="1440" w:bottom="1440" w:left="1440" w:header="1440" w:footer="1440" w:gutter="0"/>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6FA807" w14:textId="77777777" w:rsidR="005B3472" w:rsidRDefault="005B3472">
      <w:pPr>
        <w:spacing w:line="20" w:lineRule="exact"/>
      </w:pPr>
    </w:p>
  </w:endnote>
  <w:endnote w:type="continuationSeparator" w:id="0">
    <w:p w14:paraId="14A9EBBA" w14:textId="77777777" w:rsidR="005B3472" w:rsidRDefault="005B3472">
      <w:r>
        <w:t xml:space="preserve"> </w:t>
      </w:r>
    </w:p>
  </w:endnote>
  <w:endnote w:type="continuationNotice" w:id="1">
    <w:p w14:paraId="004FBEFC" w14:textId="77777777" w:rsidR="005B3472" w:rsidRDefault="005B347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D97C43" w14:textId="77777777" w:rsidR="00A06067" w:rsidRDefault="00A0606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8108C1" w14:textId="77777777" w:rsidR="00A06067" w:rsidRDefault="00A060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ECC321" w14:textId="77777777" w:rsidR="00A06067" w:rsidRDefault="00A06067">
    <w:pPr>
      <w:pStyle w:val="Footer"/>
      <w:jc w:val="center"/>
      <w:rPr>
        <w:noProof/>
      </w:rPr>
    </w:pPr>
    <w:r>
      <w:fldChar w:fldCharType="begin"/>
    </w:r>
    <w:r>
      <w:instrText xml:space="preserve"> PAGE   \* MERGEFORMAT </w:instrText>
    </w:r>
    <w:r>
      <w:fldChar w:fldCharType="separate"/>
    </w:r>
    <w:r w:rsidR="00E828AB">
      <w:rPr>
        <w:noProof/>
      </w:rPr>
      <w:t>1</w:t>
    </w:r>
    <w:r>
      <w:rPr>
        <w:noProof/>
      </w:rPr>
      <w:fldChar w:fldCharType="end"/>
    </w:r>
  </w:p>
  <w:p w14:paraId="6D069F01" w14:textId="77777777" w:rsidR="00A06067" w:rsidRDefault="00A06067" w:rsidP="00FB5CBB">
    <w:pPr>
      <w:pStyle w:val="Footer"/>
      <w:jc w:val="right"/>
    </w:pPr>
    <w:r>
      <w:t>DICOM Standards Committee</w:t>
    </w:r>
  </w:p>
  <w:p w14:paraId="320ED749" w14:textId="77777777" w:rsidR="00A06067" w:rsidRDefault="00A06067" w:rsidP="00FB5CBB">
    <w:pPr>
      <w:pStyle w:val="Footer"/>
      <w:jc w:val="right"/>
    </w:pPr>
    <w:r>
      <w:t>2014-04-08</w:t>
    </w:r>
  </w:p>
  <w:p w14:paraId="7E65D0F9" w14:textId="77777777" w:rsidR="00A06067" w:rsidRDefault="00A06067" w:rsidP="005B786B">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8EA4DD" w14:textId="77777777" w:rsidR="005B3472" w:rsidRDefault="005B3472">
      <w:r>
        <w:separator/>
      </w:r>
    </w:p>
  </w:footnote>
  <w:footnote w:type="continuationSeparator" w:id="0">
    <w:p w14:paraId="5FA4996D" w14:textId="77777777" w:rsidR="005B3472" w:rsidRDefault="005B3472">
      <w:r>
        <w:continuationSeparator/>
      </w:r>
    </w:p>
  </w:footnote>
  <w:footnote w:id="1">
    <w:p w14:paraId="5E42EAA9" w14:textId="376859F0" w:rsidR="005F575B" w:rsidRDefault="005F575B">
      <w:pPr>
        <w:pStyle w:val="FootnoteText"/>
      </w:pPr>
      <w:r>
        <w:rPr>
          <w:rStyle w:val="FootnoteReference"/>
        </w:rPr>
        <w:footnoteRef/>
      </w:r>
      <w:r>
        <w:t xml:space="preserve"> Editorial changes.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BB9CD76C"/>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0000001"/>
    <w:multiLevelType w:val="multilevel"/>
    <w:tmpl w:val="00000001"/>
    <w:name w:val="WW8Num1"/>
    <w:lvl w:ilvl="0">
      <w:start w:val="1"/>
      <w:numFmt w:val="decimal"/>
      <w:lvlText w:val="%1."/>
      <w:lvlJc w:val="left"/>
      <w:pPr>
        <w:tabs>
          <w:tab w:val="num" w:pos="360"/>
        </w:tabs>
      </w:pPr>
    </w:lvl>
    <w:lvl w:ilvl="1">
      <w:start w:val="1"/>
      <w:numFmt w:val="bullet"/>
      <w:lvlText w:val=""/>
      <w:lvlJc w:val="left"/>
      <w:pPr>
        <w:tabs>
          <w:tab w:val="num" w:pos="1080"/>
        </w:tabs>
      </w:pPr>
      <w:rPr>
        <w:rFonts w:ascii="Symbol" w:hAnsi="Symbol"/>
      </w:rPr>
    </w:lvl>
    <w:lvl w:ilvl="2">
      <w:start w:val="1"/>
      <w:numFmt w:val="lowerRoman"/>
      <w:lvlText w:val="%3."/>
      <w:lvlJc w:val="right"/>
      <w:pPr>
        <w:tabs>
          <w:tab w:val="num" w:pos="1800"/>
        </w:tabs>
      </w:pPr>
    </w:lvl>
    <w:lvl w:ilvl="3">
      <w:start w:val="1"/>
      <w:numFmt w:val="decimal"/>
      <w:lvlText w:val="%4."/>
      <w:lvlJc w:val="left"/>
      <w:pPr>
        <w:tabs>
          <w:tab w:val="num" w:pos="2520"/>
        </w:tabs>
      </w:pPr>
    </w:lvl>
    <w:lvl w:ilvl="4">
      <w:start w:val="1"/>
      <w:numFmt w:val="lowerLetter"/>
      <w:lvlText w:val="%5."/>
      <w:lvlJc w:val="left"/>
      <w:pPr>
        <w:tabs>
          <w:tab w:val="num" w:pos="3240"/>
        </w:tabs>
      </w:pPr>
    </w:lvl>
    <w:lvl w:ilvl="5">
      <w:start w:val="1"/>
      <w:numFmt w:val="lowerRoman"/>
      <w:lvlText w:val="%6."/>
      <w:lvlJc w:val="right"/>
      <w:pPr>
        <w:tabs>
          <w:tab w:val="num" w:pos="3960"/>
        </w:tabs>
      </w:pPr>
    </w:lvl>
    <w:lvl w:ilvl="6">
      <w:start w:val="1"/>
      <w:numFmt w:val="decimal"/>
      <w:lvlText w:val="%7."/>
      <w:lvlJc w:val="left"/>
      <w:pPr>
        <w:tabs>
          <w:tab w:val="num" w:pos="4680"/>
        </w:tabs>
      </w:pPr>
    </w:lvl>
    <w:lvl w:ilvl="7">
      <w:start w:val="1"/>
      <w:numFmt w:val="lowerLetter"/>
      <w:lvlText w:val="%8."/>
      <w:lvlJc w:val="left"/>
      <w:pPr>
        <w:tabs>
          <w:tab w:val="num" w:pos="5400"/>
        </w:tabs>
      </w:pPr>
    </w:lvl>
    <w:lvl w:ilvl="8">
      <w:start w:val="1"/>
      <w:numFmt w:val="lowerRoman"/>
      <w:lvlText w:val="%9."/>
      <w:lvlJc w:val="right"/>
      <w:pPr>
        <w:tabs>
          <w:tab w:val="num" w:pos="6120"/>
        </w:tabs>
      </w:pPr>
    </w:lvl>
  </w:abstractNum>
  <w:abstractNum w:abstractNumId="2">
    <w:nsid w:val="0687256D"/>
    <w:multiLevelType w:val="hybridMultilevel"/>
    <w:tmpl w:val="219CBF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14A03F7"/>
    <w:multiLevelType w:val="hybridMultilevel"/>
    <w:tmpl w:val="8E42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E30D08"/>
    <w:multiLevelType w:val="hybridMultilevel"/>
    <w:tmpl w:val="1E425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15D05"/>
    <w:multiLevelType w:val="multilevel"/>
    <w:tmpl w:val="34703256"/>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6387F2B"/>
    <w:multiLevelType w:val="hybridMultilevel"/>
    <w:tmpl w:val="F9409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BD6D75"/>
    <w:multiLevelType w:val="multilevel"/>
    <w:tmpl w:val="D1985A80"/>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285871EC"/>
    <w:multiLevelType w:val="hybridMultilevel"/>
    <w:tmpl w:val="30CC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1320CA"/>
    <w:multiLevelType w:val="hybridMultilevel"/>
    <w:tmpl w:val="C2363D9C"/>
    <w:lvl w:ilvl="0" w:tplc="003076A8">
      <w:start w:val="9"/>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6F4B91"/>
    <w:multiLevelType w:val="hybridMultilevel"/>
    <w:tmpl w:val="2BCA65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F770773"/>
    <w:multiLevelType w:val="hybridMultilevel"/>
    <w:tmpl w:val="E6083DBE"/>
    <w:lvl w:ilvl="0" w:tplc="2544EFBC">
      <w:start w:val="14"/>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8E44BB"/>
    <w:multiLevelType w:val="hybridMultilevel"/>
    <w:tmpl w:val="AE7E841C"/>
    <w:lvl w:ilvl="0" w:tplc="0E787EA8">
      <w:start w:val="10"/>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61B34D5"/>
    <w:multiLevelType w:val="hybridMultilevel"/>
    <w:tmpl w:val="0DBADD4E"/>
    <w:lvl w:ilvl="0" w:tplc="17660F0C">
      <w:start w:val="1"/>
      <w:numFmt w:val="bullet"/>
      <w:pStyle w:val="List-FirstMiddle"/>
      <w:lvlText w:val=""/>
      <w:lvlJc w:val="left"/>
      <w:pPr>
        <w:tabs>
          <w:tab w:val="num" w:pos="720"/>
        </w:tabs>
        <w:ind w:left="720" w:hanging="360"/>
      </w:pPr>
      <w:rPr>
        <w:rFonts w:ascii="Symbol" w:hAnsi="Symbol" w:hint="default"/>
      </w:rPr>
    </w:lvl>
    <w:lvl w:ilvl="1" w:tplc="9F8C27F4" w:tentative="1">
      <w:start w:val="1"/>
      <w:numFmt w:val="bullet"/>
      <w:lvlText w:val="o"/>
      <w:lvlJc w:val="left"/>
      <w:pPr>
        <w:tabs>
          <w:tab w:val="num" w:pos="1440"/>
        </w:tabs>
        <w:ind w:left="1440" w:hanging="360"/>
      </w:pPr>
      <w:rPr>
        <w:rFonts w:ascii="Courier New" w:hAnsi="Courier New" w:hint="default"/>
      </w:rPr>
    </w:lvl>
    <w:lvl w:ilvl="2" w:tplc="488A5228" w:tentative="1">
      <w:start w:val="1"/>
      <w:numFmt w:val="bullet"/>
      <w:lvlText w:val=""/>
      <w:lvlJc w:val="left"/>
      <w:pPr>
        <w:tabs>
          <w:tab w:val="num" w:pos="2160"/>
        </w:tabs>
        <w:ind w:left="2160" w:hanging="360"/>
      </w:pPr>
      <w:rPr>
        <w:rFonts w:ascii="Wingdings" w:hAnsi="Wingdings" w:hint="default"/>
      </w:rPr>
    </w:lvl>
    <w:lvl w:ilvl="3" w:tplc="2D322C82" w:tentative="1">
      <w:start w:val="1"/>
      <w:numFmt w:val="bullet"/>
      <w:lvlText w:val=""/>
      <w:lvlJc w:val="left"/>
      <w:pPr>
        <w:tabs>
          <w:tab w:val="num" w:pos="2880"/>
        </w:tabs>
        <w:ind w:left="2880" w:hanging="360"/>
      </w:pPr>
      <w:rPr>
        <w:rFonts w:ascii="Symbol" w:hAnsi="Symbol" w:hint="default"/>
      </w:rPr>
    </w:lvl>
    <w:lvl w:ilvl="4" w:tplc="01F0C04E" w:tentative="1">
      <w:start w:val="1"/>
      <w:numFmt w:val="bullet"/>
      <w:lvlText w:val="o"/>
      <w:lvlJc w:val="left"/>
      <w:pPr>
        <w:tabs>
          <w:tab w:val="num" w:pos="3600"/>
        </w:tabs>
        <w:ind w:left="3600" w:hanging="360"/>
      </w:pPr>
      <w:rPr>
        <w:rFonts w:ascii="Courier New" w:hAnsi="Courier New" w:hint="default"/>
      </w:rPr>
    </w:lvl>
    <w:lvl w:ilvl="5" w:tplc="2C2E6918" w:tentative="1">
      <w:start w:val="1"/>
      <w:numFmt w:val="bullet"/>
      <w:lvlText w:val=""/>
      <w:lvlJc w:val="left"/>
      <w:pPr>
        <w:tabs>
          <w:tab w:val="num" w:pos="4320"/>
        </w:tabs>
        <w:ind w:left="4320" w:hanging="360"/>
      </w:pPr>
      <w:rPr>
        <w:rFonts w:ascii="Wingdings" w:hAnsi="Wingdings" w:hint="default"/>
      </w:rPr>
    </w:lvl>
    <w:lvl w:ilvl="6" w:tplc="4992F286" w:tentative="1">
      <w:start w:val="1"/>
      <w:numFmt w:val="bullet"/>
      <w:lvlText w:val=""/>
      <w:lvlJc w:val="left"/>
      <w:pPr>
        <w:tabs>
          <w:tab w:val="num" w:pos="5040"/>
        </w:tabs>
        <w:ind w:left="5040" w:hanging="360"/>
      </w:pPr>
      <w:rPr>
        <w:rFonts w:ascii="Symbol" w:hAnsi="Symbol" w:hint="default"/>
      </w:rPr>
    </w:lvl>
    <w:lvl w:ilvl="7" w:tplc="C6264058" w:tentative="1">
      <w:start w:val="1"/>
      <w:numFmt w:val="bullet"/>
      <w:lvlText w:val="o"/>
      <w:lvlJc w:val="left"/>
      <w:pPr>
        <w:tabs>
          <w:tab w:val="num" w:pos="5760"/>
        </w:tabs>
        <w:ind w:left="5760" w:hanging="360"/>
      </w:pPr>
      <w:rPr>
        <w:rFonts w:ascii="Courier New" w:hAnsi="Courier New" w:hint="default"/>
      </w:rPr>
    </w:lvl>
    <w:lvl w:ilvl="8" w:tplc="FC480FB0" w:tentative="1">
      <w:start w:val="1"/>
      <w:numFmt w:val="bullet"/>
      <w:lvlText w:val=""/>
      <w:lvlJc w:val="left"/>
      <w:pPr>
        <w:tabs>
          <w:tab w:val="num" w:pos="6480"/>
        </w:tabs>
        <w:ind w:left="6480" w:hanging="360"/>
      </w:pPr>
      <w:rPr>
        <w:rFonts w:ascii="Wingdings" w:hAnsi="Wingdings" w:hint="default"/>
      </w:rPr>
    </w:lvl>
  </w:abstractNum>
  <w:abstractNum w:abstractNumId="14">
    <w:nsid w:val="47C45F4E"/>
    <w:multiLevelType w:val="hybridMultilevel"/>
    <w:tmpl w:val="BDE0EB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81477F9"/>
    <w:multiLevelType w:val="hybridMultilevel"/>
    <w:tmpl w:val="9E605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07E4815"/>
    <w:multiLevelType w:val="hybridMultilevel"/>
    <w:tmpl w:val="25047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39673B5"/>
    <w:multiLevelType w:val="hybridMultilevel"/>
    <w:tmpl w:val="9F48181E"/>
    <w:lvl w:ilvl="0" w:tplc="FFFFFFFF">
      <w:start w:val="1"/>
      <w:numFmt w:val="bullet"/>
      <w:lvlText w:val="o"/>
      <w:lvlJc w:val="left"/>
      <w:pPr>
        <w:tabs>
          <w:tab w:val="num" w:pos="720"/>
        </w:tabs>
        <w:ind w:left="720" w:hanging="360"/>
      </w:pPr>
      <w:rPr>
        <w:rFonts w:ascii="Courier New" w:hAnsi="Courier New"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8">
    <w:nsid w:val="5C0617B7"/>
    <w:multiLevelType w:val="hybridMultilevel"/>
    <w:tmpl w:val="609EF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DDD0D6F"/>
    <w:multiLevelType w:val="hybridMultilevel"/>
    <w:tmpl w:val="02CCB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1330F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3E02804"/>
    <w:multiLevelType w:val="hybridMultilevel"/>
    <w:tmpl w:val="56F69220"/>
    <w:lvl w:ilvl="0" w:tplc="D7D82F5C">
      <w:start w:val="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74290ABC"/>
    <w:multiLevelType w:val="hybridMultilevel"/>
    <w:tmpl w:val="162E3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7467883"/>
    <w:multiLevelType w:val="multilevel"/>
    <w:tmpl w:val="723A8446"/>
    <w:lvl w:ilvl="0">
      <w:start w:val="1"/>
      <w:numFmt w:val="decimal"/>
      <w:lvlText w:val="%1."/>
      <w:legacy w:legacy="1" w:legacySpace="120" w:legacyIndent="360"/>
      <w:lvlJc w:val="left"/>
      <w:pPr>
        <w:ind w:left="360" w:hanging="360"/>
      </w:pPr>
    </w:lvl>
    <w:lvl w:ilvl="1">
      <w:start w:val="2"/>
      <w:numFmt w:val="decimal"/>
      <w:isLgl/>
      <w:lvlText w:val="%1.%2"/>
      <w:lvlJc w:val="left"/>
      <w:pPr>
        <w:ind w:left="1440" w:hanging="1080"/>
      </w:pPr>
      <w:rPr>
        <w:rFonts w:hint="default"/>
      </w:rPr>
    </w:lvl>
    <w:lvl w:ilvl="2">
      <w:start w:val="1"/>
      <w:numFmt w:val="decimal"/>
      <w:isLgl/>
      <w:lvlText w:val="%1.%2.%3"/>
      <w:lvlJc w:val="left"/>
      <w:pPr>
        <w:ind w:left="1800" w:hanging="108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4">
    <w:nsid w:val="7F5368C6"/>
    <w:multiLevelType w:val="hybridMultilevel"/>
    <w:tmpl w:val="74FC48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3"/>
  </w:num>
  <w:num w:numId="2">
    <w:abstractNumId w:val="17"/>
  </w:num>
  <w:num w:numId="3">
    <w:abstractNumId w:val="13"/>
  </w:num>
  <w:num w:numId="4">
    <w:abstractNumId w:val="12"/>
  </w:num>
  <w:num w:numId="5">
    <w:abstractNumId w:val="0"/>
  </w:num>
  <w:num w:numId="6">
    <w:abstractNumId w:val="24"/>
  </w:num>
  <w:num w:numId="7">
    <w:abstractNumId w:val="7"/>
  </w:num>
  <w:num w:numId="8">
    <w:abstractNumId w:val="9"/>
  </w:num>
  <w:num w:numId="9">
    <w:abstractNumId w:val="15"/>
  </w:num>
  <w:num w:numId="10">
    <w:abstractNumId w:val="16"/>
  </w:num>
  <w:num w:numId="11">
    <w:abstractNumId w:val="6"/>
  </w:num>
  <w:num w:numId="12">
    <w:abstractNumId w:val="18"/>
  </w:num>
  <w:num w:numId="13">
    <w:abstractNumId w:val="14"/>
  </w:num>
  <w:num w:numId="14">
    <w:abstractNumId w:val="10"/>
  </w:num>
  <w:num w:numId="15">
    <w:abstractNumId w:val="8"/>
  </w:num>
  <w:num w:numId="16">
    <w:abstractNumId w:val="19"/>
  </w:num>
  <w:num w:numId="17">
    <w:abstractNumId w:val="22"/>
  </w:num>
  <w:num w:numId="18">
    <w:abstractNumId w:val="3"/>
  </w:num>
  <w:num w:numId="19">
    <w:abstractNumId w:val="5"/>
  </w:num>
  <w:num w:numId="20">
    <w:abstractNumId w:val="11"/>
  </w:num>
  <w:num w:numId="21">
    <w:abstractNumId w:val="21"/>
  </w:num>
  <w:num w:numId="22">
    <w:abstractNumId w:val="4"/>
  </w:num>
  <w:num w:numId="23">
    <w:abstractNumId w:val="20"/>
  </w:num>
  <w:num w:numId="24">
    <w:abstractNumId w:val="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14F"/>
    <w:rsid w:val="00000CCA"/>
    <w:rsid w:val="0000126C"/>
    <w:rsid w:val="00001486"/>
    <w:rsid w:val="0000615E"/>
    <w:rsid w:val="00011AD6"/>
    <w:rsid w:val="00011BDE"/>
    <w:rsid w:val="00012DF4"/>
    <w:rsid w:val="000130B2"/>
    <w:rsid w:val="0001757B"/>
    <w:rsid w:val="00017681"/>
    <w:rsid w:val="00020026"/>
    <w:rsid w:val="00020A85"/>
    <w:rsid w:val="00027016"/>
    <w:rsid w:val="000270B9"/>
    <w:rsid w:val="00030F31"/>
    <w:rsid w:val="00031D85"/>
    <w:rsid w:val="00032E2B"/>
    <w:rsid w:val="00033DE2"/>
    <w:rsid w:val="000379BE"/>
    <w:rsid w:val="00040EF1"/>
    <w:rsid w:val="00045D19"/>
    <w:rsid w:val="0005030C"/>
    <w:rsid w:val="00052B50"/>
    <w:rsid w:val="00061877"/>
    <w:rsid w:val="00063139"/>
    <w:rsid w:val="000701FD"/>
    <w:rsid w:val="00072832"/>
    <w:rsid w:val="00072B1D"/>
    <w:rsid w:val="00073273"/>
    <w:rsid w:val="000777F2"/>
    <w:rsid w:val="00080D5E"/>
    <w:rsid w:val="00080FC5"/>
    <w:rsid w:val="00086969"/>
    <w:rsid w:val="00086C92"/>
    <w:rsid w:val="000920F2"/>
    <w:rsid w:val="00093A94"/>
    <w:rsid w:val="00094A4A"/>
    <w:rsid w:val="0009525E"/>
    <w:rsid w:val="000A127B"/>
    <w:rsid w:val="000A35B4"/>
    <w:rsid w:val="000A3C76"/>
    <w:rsid w:val="000A57F1"/>
    <w:rsid w:val="000A7FD4"/>
    <w:rsid w:val="000B1065"/>
    <w:rsid w:val="000B121B"/>
    <w:rsid w:val="000C0883"/>
    <w:rsid w:val="000C2C4A"/>
    <w:rsid w:val="000C2FC8"/>
    <w:rsid w:val="000C6A23"/>
    <w:rsid w:val="000D1094"/>
    <w:rsid w:val="000D28E6"/>
    <w:rsid w:val="000D5544"/>
    <w:rsid w:val="000E1935"/>
    <w:rsid w:val="000F58CC"/>
    <w:rsid w:val="00101DC8"/>
    <w:rsid w:val="00102021"/>
    <w:rsid w:val="001027D6"/>
    <w:rsid w:val="001060E1"/>
    <w:rsid w:val="0011008F"/>
    <w:rsid w:val="001127CD"/>
    <w:rsid w:val="0011603D"/>
    <w:rsid w:val="00120B8A"/>
    <w:rsid w:val="00130A71"/>
    <w:rsid w:val="00130BE5"/>
    <w:rsid w:val="00130DAE"/>
    <w:rsid w:val="001342E2"/>
    <w:rsid w:val="0013480B"/>
    <w:rsid w:val="001348D3"/>
    <w:rsid w:val="001352DD"/>
    <w:rsid w:val="00137F62"/>
    <w:rsid w:val="00141285"/>
    <w:rsid w:val="00141868"/>
    <w:rsid w:val="001418A8"/>
    <w:rsid w:val="00141E1C"/>
    <w:rsid w:val="00142870"/>
    <w:rsid w:val="00151BD6"/>
    <w:rsid w:val="00153A09"/>
    <w:rsid w:val="00153AC7"/>
    <w:rsid w:val="0015602F"/>
    <w:rsid w:val="00156839"/>
    <w:rsid w:val="001663AF"/>
    <w:rsid w:val="001673B3"/>
    <w:rsid w:val="00171857"/>
    <w:rsid w:val="0017253B"/>
    <w:rsid w:val="001774D1"/>
    <w:rsid w:val="00181515"/>
    <w:rsid w:val="00184676"/>
    <w:rsid w:val="00185DFD"/>
    <w:rsid w:val="001934B3"/>
    <w:rsid w:val="001954DB"/>
    <w:rsid w:val="001973CC"/>
    <w:rsid w:val="001A1C23"/>
    <w:rsid w:val="001A3445"/>
    <w:rsid w:val="001A3993"/>
    <w:rsid w:val="001B0878"/>
    <w:rsid w:val="001B1158"/>
    <w:rsid w:val="001B12CE"/>
    <w:rsid w:val="001B4006"/>
    <w:rsid w:val="001B755B"/>
    <w:rsid w:val="001B7E27"/>
    <w:rsid w:val="001C090E"/>
    <w:rsid w:val="001C0F4C"/>
    <w:rsid w:val="001C2E57"/>
    <w:rsid w:val="001C64B7"/>
    <w:rsid w:val="001C787B"/>
    <w:rsid w:val="001D67B2"/>
    <w:rsid w:val="001E40F8"/>
    <w:rsid w:val="001E46F3"/>
    <w:rsid w:val="001E7257"/>
    <w:rsid w:val="001F056B"/>
    <w:rsid w:val="001F13F9"/>
    <w:rsid w:val="001F3247"/>
    <w:rsid w:val="001F36A5"/>
    <w:rsid w:val="001F4E61"/>
    <w:rsid w:val="00202258"/>
    <w:rsid w:val="00203BA5"/>
    <w:rsid w:val="002100D2"/>
    <w:rsid w:val="002167B5"/>
    <w:rsid w:val="0022018A"/>
    <w:rsid w:val="00220522"/>
    <w:rsid w:val="00222D99"/>
    <w:rsid w:val="002234DB"/>
    <w:rsid w:val="00227358"/>
    <w:rsid w:val="00227CDC"/>
    <w:rsid w:val="0023278C"/>
    <w:rsid w:val="00233127"/>
    <w:rsid w:val="00233275"/>
    <w:rsid w:val="00233F97"/>
    <w:rsid w:val="00236E8F"/>
    <w:rsid w:val="002422A5"/>
    <w:rsid w:val="00242FB2"/>
    <w:rsid w:val="00246AB9"/>
    <w:rsid w:val="00247436"/>
    <w:rsid w:val="00247CD5"/>
    <w:rsid w:val="0025375F"/>
    <w:rsid w:val="002544B3"/>
    <w:rsid w:val="0025544F"/>
    <w:rsid w:val="00256DEE"/>
    <w:rsid w:val="00256E01"/>
    <w:rsid w:val="00257ACE"/>
    <w:rsid w:val="002616B7"/>
    <w:rsid w:val="0026537C"/>
    <w:rsid w:val="00266BE9"/>
    <w:rsid w:val="002679E4"/>
    <w:rsid w:val="002700B7"/>
    <w:rsid w:val="002702AB"/>
    <w:rsid w:val="00270A19"/>
    <w:rsid w:val="00274262"/>
    <w:rsid w:val="00274878"/>
    <w:rsid w:val="00276BCC"/>
    <w:rsid w:val="0028047A"/>
    <w:rsid w:val="00286E73"/>
    <w:rsid w:val="0028781A"/>
    <w:rsid w:val="00292DF2"/>
    <w:rsid w:val="002A2C6C"/>
    <w:rsid w:val="002A5426"/>
    <w:rsid w:val="002A7265"/>
    <w:rsid w:val="002A780C"/>
    <w:rsid w:val="002B42C0"/>
    <w:rsid w:val="002B4FE4"/>
    <w:rsid w:val="002C0028"/>
    <w:rsid w:val="002C00D1"/>
    <w:rsid w:val="002C5CEA"/>
    <w:rsid w:val="002C5FBF"/>
    <w:rsid w:val="002C7582"/>
    <w:rsid w:val="002D5C21"/>
    <w:rsid w:val="002D74F9"/>
    <w:rsid w:val="002E2E4A"/>
    <w:rsid w:val="002E5187"/>
    <w:rsid w:val="002F1CF8"/>
    <w:rsid w:val="002F3362"/>
    <w:rsid w:val="002F5482"/>
    <w:rsid w:val="002F55B2"/>
    <w:rsid w:val="00304C10"/>
    <w:rsid w:val="0030721A"/>
    <w:rsid w:val="0030757D"/>
    <w:rsid w:val="00310F81"/>
    <w:rsid w:val="00312AAE"/>
    <w:rsid w:val="003172D1"/>
    <w:rsid w:val="003175B9"/>
    <w:rsid w:val="00317854"/>
    <w:rsid w:val="0032476D"/>
    <w:rsid w:val="0032795D"/>
    <w:rsid w:val="0033257D"/>
    <w:rsid w:val="00333226"/>
    <w:rsid w:val="003332D4"/>
    <w:rsid w:val="00336BB6"/>
    <w:rsid w:val="00336DA1"/>
    <w:rsid w:val="00342ABA"/>
    <w:rsid w:val="00344EC5"/>
    <w:rsid w:val="00352B2A"/>
    <w:rsid w:val="00353BD4"/>
    <w:rsid w:val="00356851"/>
    <w:rsid w:val="00357835"/>
    <w:rsid w:val="00360F4C"/>
    <w:rsid w:val="0036745F"/>
    <w:rsid w:val="00370B50"/>
    <w:rsid w:val="00372991"/>
    <w:rsid w:val="00375A16"/>
    <w:rsid w:val="00375B0D"/>
    <w:rsid w:val="0037652B"/>
    <w:rsid w:val="003854E0"/>
    <w:rsid w:val="0039320F"/>
    <w:rsid w:val="003A3532"/>
    <w:rsid w:val="003A5D15"/>
    <w:rsid w:val="003B3F9B"/>
    <w:rsid w:val="003B6058"/>
    <w:rsid w:val="003B693D"/>
    <w:rsid w:val="003B7886"/>
    <w:rsid w:val="003C1EF9"/>
    <w:rsid w:val="003C548C"/>
    <w:rsid w:val="003D655E"/>
    <w:rsid w:val="003E1565"/>
    <w:rsid w:val="003E22B7"/>
    <w:rsid w:val="003E4BEE"/>
    <w:rsid w:val="003E57AE"/>
    <w:rsid w:val="003E618F"/>
    <w:rsid w:val="003E6EC6"/>
    <w:rsid w:val="003E790C"/>
    <w:rsid w:val="003F523B"/>
    <w:rsid w:val="003F5C50"/>
    <w:rsid w:val="003F76DA"/>
    <w:rsid w:val="004011D9"/>
    <w:rsid w:val="00401AA3"/>
    <w:rsid w:val="00402C27"/>
    <w:rsid w:val="00404234"/>
    <w:rsid w:val="00405AB1"/>
    <w:rsid w:val="004067A3"/>
    <w:rsid w:val="00416D3B"/>
    <w:rsid w:val="004200AC"/>
    <w:rsid w:val="004203F1"/>
    <w:rsid w:val="004216EB"/>
    <w:rsid w:val="00422FAF"/>
    <w:rsid w:val="004259C7"/>
    <w:rsid w:val="00430B31"/>
    <w:rsid w:val="004336E6"/>
    <w:rsid w:val="0043402A"/>
    <w:rsid w:val="0044017C"/>
    <w:rsid w:val="0044067E"/>
    <w:rsid w:val="00441C7F"/>
    <w:rsid w:val="004423FE"/>
    <w:rsid w:val="00446C16"/>
    <w:rsid w:val="004579BF"/>
    <w:rsid w:val="00457D1C"/>
    <w:rsid w:val="00460F8F"/>
    <w:rsid w:val="004616EE"/>
    <w:rsid w:val="00465AB0"/>
    <w:rsid w:val="004729A4"/>
    <w:rsid w:val="0047697C"/>
    <w:rsid w:val="004806CE"/>
    <w:rsid w:val="0048703D"/>
    <w:rsid w:val="004917B3"/>
    <w:rsid w:val="00493430"/>
    <w:rsid w:val="00493833"/>
    <w:rsid w:val="00496E33"/>
    <w:rsid w:val="004A1FE6"/>
    <w:rsid w:val="004A2013"/>
    <w:rsid w:val="004A72AA"/>
    <w:rsid w:val="004A7F4B"/>
    <w:rsid w:val="004B5A69"/>
    <w:rsid w:val="004B61C6"/>
    <w:rsid w:val="004C033D"/>
    <w:rsid w:val="004C0F4E"/>
    <w:rsid w:val="004C1486"/>
    <w:rsid w:val="004C22B5"/>
    <w:rsid w:val="004C5394"/>
    <w:rsid w:val="004C716F"/>
    <w:rsid w:val="004C7D12"/>
    <w:rsid w:val="004D04FC"/>
    <w:rsid w:val="004D1CC2"/>
    <w:rsid w:val="004D3791"/>
    <w:rsid w:val="004D3F49"/>
    <w:rsid w:val="004D7985"/>
    <w:rsid w:val="004E29EC"/>
    <w:rsid w:val="004E682B"/>
    <w:rsid w:val="004F3944"/>
    <w:rsid w:val="004F5FE0"/>
    <w:rsid w:val="004F6B79"/>
    <w:rsid w:val="004F7FD8"/>
    <w:rsid w:val="005014F2"/>
    <w:rsid w:val="00505B1D"/>
    <w:rsid w:val="00507CC1"/>
    <w:rsid w:val="0051099C"/>
    <w:rsid w:val="00513603"/>
    <w:rsid w:val="00515AD5"/>
    <w:rsid w:val="0052398C"/>
    <w:rsid w:val="00524ABA"/>
    <w:rsid w:val="0052549F"/>
    <w:rsid w:val="005258CB"/>
    <w:rsid w:val="00525B29"/>
    <w:rsid w:val="00531645"/>
    <w:rsid w:val="0053227A"/>
    <w:rsid w:val="00534B5D"/>
    <w:rsid w:val="0054068E"/>
    <w:rsid w:val="005406C5"/>
    <w:rsid w:val="00540B50"/>
    <w:rsid w:val="00544823"/>
    <w:rsid w:val="00546757"/>
    <w:rsid w:val="00546B19"/>
    <w:rsid w:val="00551163"/>
    <w:rsid w:val="00551B50"/>
    <w:rsid w:val="00552F26"/>
    <w:rsid w:val="005532BE"/>
    <w:rsid w:val="00553BD8"/>
    <w:rsid w:val="00555751"/>
    <w:rsid w:val="005566BA"/>
    <w:rsid w:val="0056545E"/>
    <w:rsid w:val="005658FF"/>
    <w:rsid w:val="00570236"/>
    <w:rsid w:val="005714E9"/>
    <w:rsid w:val="00573F87"/>
    <w:rsid w:val="00577FCA"/>
    <w:rsid w:val="0058044C"/>
    <w:rsid w:val="00582A40"/>
    <w:rsid w:val="00583156"/>
    <w:rsid w:val="005858ED"/>
    <w:rsid w:val="00585F72"/>
    <w:rsid w:val="00587E78"/>
    <w:rsid w:val="00590E08"/>
    <w:rsid w:val="005921E0"/>
    <w:rsid w:val="00594EC6"/>
    <w:rsid w:val="005A3069"/>
    <w:rsid w:val="005A3C7B"/>
    <w:rsid w:val="005A4898"/>
    <w:rsid w:val="005A6489"/>
    <w:rsid w:val="005B1263"/>
    <w:rsid w:val="005B3472"/>
    <w:rsid w:val="005B786B"/>
    <w:rsid w:val="005C28AB"/>
    <w:rsid w:val="005D3686"/>
    <w:rsid w:val="005D3BD3"/>
    <w:rsid w:val="005D6929"/>
    <w:rsid w:val="005D7439"/>
    <w:rsid w:val="005E1C7B"/>
    <w:rsid w:val="005E20F2"/>
    <w:rsid w:val="005E2EE1"/>
    <w:rsid w:val="005E6C78"/>
    <w:rsid w:val="005E7A3D"/>
    <w:rsid w:val="005E7B05"/>
    <w:rsid w:val="005F3DF6"/>
    <w:rsid w:val="005F4115"/>
    <w:rsid w:val="005F43DD"/>
    <w:rsid w:val="005F575B"/>
    <w:rsid w:val="00602780"/>
    <w:rsid w:val="0060411C"/>
    <w:rsid w:val="00607B82"/>
    <w:rsid w:val="00612666"/>
    <w:rsid w:val="0061403E"/>
    <w:rsid w:val="006146E3"/>
    <w:rsid w:val="00620CCE"/>
    <w:rsid w:val="0062219F"/>
    <w:rsid w:val="00622B4C"/>
    <w:rsid w:val="00624C0F"/>
    <w:rsid w:val="00626DEC"/>
    <w:rsid w:val="00626F1C"/>
    <w:rsid w:val="00630478"/>
    <w:rsid w:val="00632334"/>
    <w:rsid w:val="00633336"/>
    <w:rsid w:val="00641927"/>
    <w:rsid w:val="006422A7"/>
    <w:rsid w:val="006445EB"/>
    <w:rsid w:val="006449BC"/>
    <w:rsid w:val="0065099F"/>
    <w:rsid w:val="00651A14"/>
    <w:rsid w:val="00652419"/>
    <w:rsid w:val="00652638"/>
    <w:rsid w:val="00665F13"/>
    <w:rsid w:val="00670E1C"/>
    <w:rsid w:val="00675F86"/>
    <w:rsid w:val="006807C1"/>
    <w:rsid w:val="006809A6"/>
    <w:rsid w:val="00683A37"/>
    <w:rsid w:val="00685316"/>
    <w:rsid w:val="006867E7"/>
    <w:rsid w:val="00686D7E"/>
    <w:rsid w:val="0069002C"/>
    <w:rsid w:val="00694A33"/>
    <w:rsid w:val="0069659D"/>
    <w:rsid w:val="00697672"/>
    <w:rsid w:val="006A5356"/>
    <w:rsid w:val="006A5E28"/>
    <w:rsid w:val="006A6701"/>
    <w:rsid w:val="006B2092"/>
    <w:rsid w:val="006B2822"/>
    <w:rsid w:val="006B700F"/>
    <w:rsid w:val="006C0D62"/>
    <w:rsid w:val="006C1D10"/>
    <w:rsid w:val="006C49BD"/>
    <w:rsid w:val="006D0332"/>
    <w:rsid w:val="006D16A1"/>
    <w:rsid w:val="006D26F7"/>
    <w:rsid w:val="006D7E89"/>
    <w:rsid w:val="006E0238"/>
    <w:rsid w:val="006E1EE6"/>
    <w:rsid w:val="006E1FEF"/>
    <w:rsid w:val="006E3C33"/>
    <w:rsid w:val="006E6F9C"/>
    <w:rsid w:val="006F2605"/>
    <w:rsid w:val="006F74F6"/>
    <w:rsid w:val="007008A1"/>
    <w:rsid w:val="007043E2"/>
    <w:rsid w:val="007063B8"/>
    <w:rsid w:val="0071071F"/>
    <w:rsid w:val="00711085"/>
    <w:rsid w:val="007125DF"/>
    <w:rsid w:val="00715F9F"/>
    <w:rsid w:val="0072038C"/>
    <w:rsid w:val="007205E9"/>
    <w:rsid w:val="00722A53"/>
    <w:rsid w:val="007277C9"/>
    <w:rsid w:val="007320C3"/>
    <w:rsid w:val="00732D48"/>
    <w:rsid w:val="007341B7"/>
    <w:rsid w:val="0074145C"/>
    <w:rsid w:val="00742DA7"/>
    <w:rsid w:val="0074501C"/>
    <w:rsid w:val="007457E1"/>
    <w:rsid w:val="00752643"/>
    <w:rsid w:val="007535BD"/>
    <w:rsid w:val="00753984"/>
    <w:rsid w:val="007555CC"/>
    <w:rsid w:val="00761402"/>
    <w:rsid w:val="007654FC"/>
    <w:rsid w:val="00765EB5"/>
    <w:rsid w:val="007711D2"/>
    <w:rsid w:val="0077170B"/>
    <w:rsid w:val="007732AF"/>
    <w:rsid w:val="007805B6"/>
    <w:rsid w:val="00781CCB"/>
    <w:rsid w:val="00782316"/>
    <w:rsid w:val="00784CB9"/>
    <w:rsid w:val="00786569"/>
    <w:rsid w:val="00786F16"/>
    <w:rsid w:val="00790633"/>
    <w:rsid w:val="00791ED2"/>
    <w:rsid w:val="007962BC"/>
    <w:rsid w:val="007A7717"/>
    <w:rsid w:val="007B00D0"/>
    <w:rsid w:val="007B04BF"/>
    <w:rsid w:val="007B0E98"/>
    <w:rsid w:val="007B421E"/>
    <w:rsid w:val="007B6081"/>
    <w:rsid w:val="007C1293"/>
    <w:rsid w:val="007C2365"/>
    <w:rsid w:val="007D0145"/>
    <w:rsid w:val="007D3808"/>
    <w:rsid w:val="007D4CC8"/>
    <w:rsid w:val="007D68E0"/>
    <w:rsid w:val="007E1709"/>
    <w:rsid w:val="007E61BF"/>
    <w:rsid w:val="007E6A3B"/>
    <w:rsid w:val="007F0C93"/>
    <w:rsid w:val="007F3A3F"/>
    <w:rsid w:val="007F3C0F"/>
    <w:rsid w:val="007F547A"/>
    <w:rsid w:val="007F74A3"/>
    <w:rsid w:val="008021E2"/>
    <w:rsid w:val="008042C1"/>
    <w:rsid w:val="00804F4E"/>
    <w:rsid w:val="00806EEA"/>
    <w:rsid w:val="008119D1"/>
    <w:rsid w:val="00815CD5"/>
    <w:rsid w:val="00824544"/>
    <w:rsid w:val="0082478F"/>
    <w:rsid w:val="00827BEE"/>
    <w:rsid w:val="00837775"/>
    <w:rsid w:val="00844CB8"/>
    <w:rsid w:val="00846043"/>
    <w:rsid w:val="008511B0"/>
    <w:rsid w:val="00851A7F"/>
    <w:rsid w:val="008539F7"/>
    <w:rsid w:val="008545ED"/>
    <w:rsid w:val="0086161E"/>
    <w:rsid w:val="00861663"/>
    <w:rsid w:val="00861D9C"/>
    <w:rsid w:val="008621B2"/>
    <w:rsid w:val="00862555"/>
    <w:rsid w:val="00867416"/>
    <w:rsid w:val="00870882"/>
    <w:rsid w:val="0087266F"/>
    <w:rsid w:val="00880F51"/>
    <w:rsid w:val="00882C08"/>
    <w:rsid w:val="008863F6"/>
    <w:rsid w:val="008912BF"/>
    <w:rsid w:val="00892AE9"/>
    <w:rsid w:val="008934AD"/>
    <w:rsid w:val="008934DB"/>
    <w:rsid w:val="0089381E"/>
    <w:rsid w:val="008947C0"/>
    <w:rsid w:val="008948C5"/>
    <w:rsid w:val="00897BC0"/>
    <w:rsid w:val="008A1147"/>
    <w:rsid w:val="008A180A"/>
    <w:rsid w:val="008A59FF"/>
    <w:rsid w:val="008A5C1A"/>
    <w:rsid w:val="008A5EDF"/>
    <w:rsid w:val="008B0A8A"/>
    <w:rsid w:val="008B53F6"/>
    <w:rsid w:val="008C3C60"/>
    <w:rsid w:val="008C63FB"/>
    <w:rsid w:val="008C6B92"/>
    <w:rsid w:val="008C74AC"/>
    <w:rsid w:val="008D26BA"/>
    <w:rsid w:val="008D3F22"/>
    <w:rsid w:val="008E1451"/>
    <w:rsid w:val="008E2367"/>
    <w:rsid w:val="008E5B40"/>
    <w:rsid w:val="008F5150"/>
    <w:rsid w:val="008F60E4"/>
    <w:rsid w:val="008F7661"/>
    <w:rsid w:val="00904621"/>
    <w:rsid w:val="00905A02"/>
    <w:rsid w:val="0090642A"/>
    <w:rsid w:val="0091454A"/>
    <w:rsid w:val="00920944"/>
    <w:rsid w:val="009227D8"/>
    <w:rsid w:val="00922DA6"/>
    <w:rsid w:val="00926A4E"/>
    <w:rsid w:val="00926C95"/>
    <w:rsid w:val="00926CC9"/>
    <w:rsid w:val="00932F8F"/>
    <w:rsid w:val="00941A8E"/>
    <w:rsid w:val="0094340A"/>
    <w:rsid w:val="00944735"/>
    <w:rsid w:val="0095069A"/>
    <w:rsid w:val="009610B7"/>
    <w:rsid w:val="00961C15"/>
    <w:rsid w:val="009643BB"/>
    <w:rsid w:val="009656C7"/>
    <w:rsid w:val="00971071"/>
    <w:rsid w:val="009714D7"/>
    <w:rsid w:val="009769EF"/>
    <w:rsid w:val="009907B1"/>
    <w:rsid w:val="00991D9E"/>
    <w:rsid w:val="00994957"/>
    <w:rsid w:val="00995D3D"/>
    <w:rsid w:val="0099725A"/>
    <w:rsid w:val="009A69E1"/>
    <w:rsid w:val="009B4B81"/>
    <w:rsid w:val="009B7A52"/>
    <w:rsid w:val="009B7B2F"/>
    <w:rsid w:val="009C0B52"/>
    <w:rsid w:val="009C3412"/>
    <w:rsid w:val="009C4FEE"/>
    <w:rsid w:val="009C535C"/>
    <w:rsid w:val="009C64FC"/>
    <w:rsid w:val="009D3666"/>
    <w:rsid w:val="009D75DF"/>
    <w:rsid w:val="009E124C"/>
    <w:rsid w:val="009E4E47"/>
    <w:rsid w:val="009E64D6"/>
    <w:rsid w:val="009E6AFE"/>
    <w:rsid w:val="009F0C15"/>
    <w:rsid w:val="009F21D2"/>
    <w:rsid w:val="009F2539"/>
    <w:rsid w:val="009F56B1"/>
    <w:rsid w:val="009F59A0"/>
    <w:rsid w:val="00A027BC"/>
    <w:rsid w:val="00A04161"/>
    <w:rsid w:val="00A057E0"/>
    <w:rsid w:val="00A06067"/>
    <w:rsid w:val="00A0727B"/>
    <w:rsid w:val="00A12D54"/>
    <w:rsid w:val="00A20607"/>
    <w:rsid w:val="00A225B0"/>
    <w:rsid w:val="00A230EF"/>
    <w:rsid w:val="00A235B2"/>
    <w:rsid w:val="00A238E0"/>
    <w:rsid w:val="00A23C86"/>
    <w:rsid w:val="00A243D5"/>
    <w:rsid w:val="00A247C3"/>
    <w:rsid w:val="00A25A9B"/>
    <w:rsid w:val="00A26DF2"/>
    <w:rsid w:val="00A33936"/>
    <w:rsid w:val="00A36C65"/>
    <w:rsid w:val="00A37512"/>
    <w:rsid w:val="00A37CA9"/>
    <w:rsid w:val="00A429D6"/>
    <w:rsid w:val="00A50EC7"/>
    <w:rsid w:val="00A51A27"/>
    <w:rsid w:val="00A53D2A"/>
    <w:rsid w:val="00A56AF3"/>
    <w:rsid w:val="00A608D8"/>
    <w:rsid w:val="00A60F8F"/>
    <w:rsid w:val="00A62FD2"/>
    <w:rsid w:val="00A63C68"/>
    <w:rsid w:val="00A63CCA"/>
    <w:rsid w:val="00A648D8"/>
    <w:rsid w:val="00A66FDD"/>
    <w:rsid w:val="00A67B6E"/>
    <w:rsid w:val="00A67CBB"/>
    <w:rsid w:val="00A709C8"/>
    <w:rsid w:val="00A71268"/>
    <w:rsid w:val="00A71F56"/>
    <w:rsid w:val="00A75654"/>
    <w:rsid w:val="00A807B4"/>
    <w:rsid w:val="00A81DC6"/>
    <w:rsid w:val="00A824B8"/>
    <w:rsid w:val="00A83E05"/>
    <w:rsid w:val="00A83EEF"/>
    <w:rsid w:val="00A8414F"/>
    <w:rsid w:val="00A87A87"/>
    <w:rsid w:val="00AA1CBB"/>
    <w:rsid w:val="00AA36C2"/>
    <w:rsid w:val="00AA487E"/>
    <w:rsid w:val="00AA497C"/>
    <w:rsid w:val="00AA7752"/>
    <w:rsid w:val="00AB33DD"/>
    <w:rsid w:val="00AB4815"/>
    <w:rsid w:val="00AB7633"/>
    <w:rsid w:val="00AC591C"/>
    <w:rsid w:val="00AD23CD"/>
    <w:rsid w:val="00AD719C"/>
    <w:rsid w:val="00AE3AE9"/>
    <w:rsid w:val="00AF017A"/>
    <w:rsid w:val="00AF425D"/>
    <w:rsid w:val="00AF486C"/>
    <w:rsid w:val="00B0036C"/>
    <w:rsid w:val="00B02AB6"/>
    <w:rsid w:val="00B058AD"/>
    <w:rsid w:val="00B07907"/>
    <w:rsid w:val="00B07E97"/>
    <w:rsid w:val="00B108A3"/>
    <w:rsid w:val="00B111E2"/>
    <w:rsid w:val="00B1196A"/>
    <w:rsid w:val="00B12DD1"/>
    <w:rsid w:val="00B145E8"/>
    <w:rsid w:val="00B17433"/>
    <w:rsid w:val="00B23070"/>
    <w:rsid w:val="00B24D0F"/>
    <w:rsid w:val="00B2734B"/>
    <w:rsid w:val="00B33267"/>
    <w:rsid w:val="00B3394B"/>
    <w:rsid w:val="00B33EFB"/>
    <w:rsid w:val="00B40457"/>
    <w:rsid w:val="00B411A1"/>
    <w:rsid w:val="00B41D96"/>
    <w:rsid w:val="00B445B0"/>
    <w:rsid w:val="00B46371"/>
    <w:rsid w:val="00B46C39"/>
    <w:rsid w:val="00B509FD"/>
    <w:rsid w:val="00B51931"/>
    <w:rsid w:val="00B51FC3"/>
    <w:rsid w:val="00B5212E"/>
    <w:rsid w:val="00B53293"/>
    <w:rsid w:val="00B54CE1"/>
    <w:rsid w:val="00B55FBC"/>
    <w:rsid w:val="00B60351"/>
    <w:rsid w:val="00B60892"/>
    <w:rsid w:val="00B61D20"/>
    <w:rsid w:val="00B62D6B"/>
    <w:rsid w:val="00B64D7A"/>
    <w:rsid w:val="00B64DF5"/>
    <w:rsid w:val="00B65315"/>
    <w:rsid w:val="00B658EF"/>
    <w:rsid w:val="00B71E4F"/>
    <w:rsid w:val="00B80257"/>
    <w:rsid w:val="00B81C82"/>
    <w:rsid w:val="00B835B9"/>
    <w:rsid w:val="00B84A7A"/>
    <w:rsid w:val="00B84AD1"/>
    <w:rsid w:val="00B8636B"/>
    <w:rsid w:val="00B92092"/>
    <w:rsid w:val="00B94DFF"/>
    <w:rsid w:val="00BA5DE9"/>
    <w:rsid w:val="00BB02EB"/>
    <w:rsid w:val="00BB30B2"/>
    <w:rsid w:val="00BB344C"/>
    <w:rsid w:val="00BB6550"/>
    <w:rsid w:val="00BC0624"/>
    <w:rsid w:val="00BC085C"/>
    <w:rsid w:val="00BC390D"/>
    <w:rsid w:val="00BC3CF2"/>
    <w:rsid w:val="00BC75A9"/>
    <w:rsid w:val="00BD2B4D"/>
    <w:rsid w:val="00BD31C1"/>
    <w:rsid w:val="00BD4B4E"/>
    <w:rsid w:val="00BD6546"/>
    <w:rsid w:val="00BE04A4"/>
    <w:rsid w:val="00BE57BB"/>
    <w:rsid w:val="00BE7EFF"/>
    <w:rsid w:val="00BF0FFC"/>
    <w:rsid w:val="00BF40BA"/>
    <w:rsid w:val="00BF566D"/>
    <w:rsid w:val="00BF666E"/>
    <w:rsid w:val="00C03124"/>
    <w:rsid w:val="00C05DE2"/>
    <w:rsid w:val="00C05F34"/>
    <w:rsid w:val="00C11D75"/>
    <w:rsid w:val="00C133D2"/>
    <w:rsid w:val="00C1349B"/>
    <w:rsid w:val="00C224E1"/>
    <w:rsid w:val="00C26D87"/>
    <w:rsid w:val="00C37918"/>
    <w:rsid w:val="00C407D0"/>
    <w:rsid w:val="00C4414E"/>
    <w:rsid w:val="00C457AE"/>
    <w:rsid w:val="00C464CF"/>
    <w:rsid w:val="00C4708A"/>
    <w:rsid w:val="00C56550"/>
    <w:rsid w:val="00C576A1"/>
    <w:rsid w:val="00C57949"/>
    <w:rsid w:val="00C6345E"/>
    <w:rsid w:val="00C63E65"/>
    <w:rsid w:val="00C65FF2"/>
    <w:rsid w:val="00C66455"/>
    <w:rsid w:val="00C76C7D"/>
    <w:rsid w:val="00C81EE3"/>
    <w:rsid w:val="00C86D31"/>
    <w:rsid w:val="00C90882"/>
    <w:rsid w:val="00C93822"/>
    <w:rsid w:val="00C978B7"/>
    <w:rsid w:val="00CA21EE"/>
    <w:rsid w:val="00CA2D65"/>
    <w:rsid w:val="00CA48D1"/>
    <w:rsid w:val="00CA56A5"/>
    <w:rsid w:val="00CB2C85"/>
    <w:rsid w:val="00CB3F95"/>
    <w:rsid w:val="00CB5EB0"/>
    <w:rsid w:val="00CB74B5"/>
    <w:rsid w:val="00CB76BF"/>
    <w:rsid w:val="00CB7965"/>
    <w:rsid w:val="00CB7E9D"/>
    <w:rsid w:val="00CC02EF"/>
    <w:rsid w:val="00CC2947"/>
    <w:rsid w:val="00CC47D6"/>
    <w:rsid w:val="00CC7926"/>
    <w:rsid w:val="00CD2161"/>
    <w:rsid w:val="00CD26D3"/>
    <w:rsid w:val="00CD4F19"/>
    <w:rsid w:val="00CE5101"/>
    <w:rsid w:val="00CE5557"/>
    <w:rsid w:val="00CE6ABB"/>
    <w:rsid w:val="00CF06C7"/>
    <w:rsid w:val="00CF1C6C"/>
    <w:rsid w:val="00CF2624"/>
    <w:rsid w:val="00CF2C1B"/>
    <w:rsid w:val="00CF3C52"/>
    <w:rsid w:val="00CF4D52"/>
    <w:rsid w:val="00CF55ED"/>
    <w:rsid w:val="00D00292"/>
    <w:rsid w:val="00D005BB"/>
    <w:rsid w:val="00D0062E"/>
    <w:rsid w:val="00D06246"/>
    <w:rsid w:val="00D1366F"/>
    <w:rsid w:val="00D1786C"/>
    <w:rsid w:val="00D25FF3"/>
    <w:rsid w:val="00D26C65"/>
    <w:rsid w:val="00D27160"/>
    <w:rsid w:val="00D27AE9"/>
    <w:rsid w:val="00D31083"/>
    <w:rsid w:val="00D33DC8"/>
    <w:rsid w:val="00D34AB5"/>
    <w:rsid w:val="00D34AB6"/>
    <w:rsid w:val="00D37B46"/>
    <w:rsid w:val="00D42D9B"/>
    <w:rsid w:val="00D47DB4"/>
    <w:rsid w:val="00D5030F"/>
    <w:rsid w:val="00D541C2"/>
    <w:rsid w:val="00D55FCC"/>
    <w:rsid w:val="00D579F1"/>
    <w:rsid w:val="00D6031D"/>
    <w:rsid w:val="00D6659A"/>
    <w:rsid w:val="00D67811"/>
    <w:rsid w:val="00D71389"/>
    <w:rsid w:val="00D72FBA"/>
    <w:rsid w:val="00D73F6B"/>
    <w:rsid w:val="00D753D4"/>
    <w:rsid w:val="00D75939"/>
    <w:rsid w:val="00D77C71"/>
    <w:rsid w:val="00D8018C"/>
    <w:rsid w:val="00D82BAD"/>
    <w:rsid w:val="00D82DA4"/>
    <w:rsid w:val="00D83EA6"/>
    <w:rsid w:val="00D83FDC"/>
    <w:rsid w:val="00D84D01"/>
    <w:rsid w:val="00D87B52"/>
    <w:rsid w:val="00D90E47"/>
    <w:rsid w:val="00D91A44"/>
    <w:rsid w:val="00DA02F4"/>
    <w:rsid w:val="00DA1CAF"/>
    <w:rsid w:val="00DA313D"/>
    <w:rsid w:val="00DA3D2B"/>
    <w:rsid w:val="00DA5AAB"/>
    <w:rsid w:val="00DA6A86"/>
    <w:rsid w:val="00DA7E02"/>
    <w:rsid w:val="00DB04FB"/>
    <w:rsid w:val="00DB0E1F"/>
    <w:rsid w:val="00DB0EF1"/>
    <w:rsid w:val="00DB36C6"/>
    <w:rsid w:val="00DB4D2D"/>
    <w:rsid w:val="00DC4087"/>
    <w:rsid w:val="00DD2DC3"/>
    <w:rsid w:val="00DD56B2"/>
    <w:rsid w:val="00DE18B5"/>
    <w:rsid w:val="00DE1C75"/>
    <w:rsid w:val="00DE399D"/>
    <w:rsid w:val="00DE7E0A"/>
    <w:rsid w:val="00DF0B27"/>
    <w:rsid w:val="00DF3193"/>
    <w:rsid w:val="00DF51F1"/>
    <w:rsid w:val="00DF54A1"/>
    <w:rsid w:val="00DF6A20"/>
    <w:rsid w:val="00E00898"/>
    <w:rsid w:val="00E05555"/>
    <w:rsid w:val="00E122E2"/>
    <w:rsid w:val="00E204DC"/>
    <w:rsid w:val="00E208D4"/>
    <w:rsid w:val="00E23392"/>
    <w:rsid w:val="00E24EA2"/>
    <w:rsid w:val="00E2517B"/>
    <w:rsid w:val="00E25FB1"/>
    <w:rsid w:val="00E27A1E"/>
    <w:rsid w:val="00E30490"/>
    <w:rsid w:val="00E35894"/>
    <w:rsid w:val="00E36AB6"/>
    <w:rsid w:val="00E377BA"/>
    <w:rsid w:val="00E40A7A"/>
    <w:rsid w:val="00E4491B"/>
    <w:rsid w:val="00E47E6E"/>
    <w:rsid w:val="00E505C2"/>
    <w:rsid w:val="00E50620"/>
    <w:rsid w:val="00E50C5C"/>
    <w:rsid w:val="00E54248"/>
    <w:rsid w:val="00E55B2D"/>
    <w:rsid w:val="00E613D4"/>
    <w:rsid w:val="00E62610"/>
    <w:rsid w:val="00E63DC6"/>
    <w:rsid w:val="00E70041"/>
    <w:rsid w:val="00E77371"/>
    <w:rsid w:val="00E828AB"/>
    <w:rsid w:val="00E8468E"/>
    <w:rsid w:val="00E870E6"/>
    <w:rsid w:val="00E9141F"/>
    <w:rsid w:val="00E95C05"/>
    <w:rsid w:val="00E969F2"/>
    <w:rsid w:val="00EA040B"/>
    <w:rsid w:val="00EA0B8D"/>
    <w:rsid w:val="00EA73EA"/>
    <w:rsid w:val="00EB0BCC"/>
    <w:rsid w:val="00EB15F5"/>
    <w:rsid w:val="00EB3307"/>
    <w:rsid w:val="00EB4106"/>
    <w:rsid w:val="00EB6FAF"/>
    <w:rsid w:val="00EC1FF3"/>
    <w:rsid w:val="00EC3210"/>
    <w:rsid w:val="00EC4B1D"/>
    <w:rsid w:val="00EC4D6A"/>
    <w:rsid w:val="00EC4EED"/>
    <w:rsid w:val="00EC73EF"/>
    <w:rsid w:val="00ED3084"/>
    <w:rsid w:val="00ED7190"/>
    <w:rsid w:val="00ED728D"/>
    <w:rsid w:val="00EE1B09"/>
    <w:rsid w:val="00EE2C8A"/>
    <w:rsid w:val="00EF124C"/>
    <w:rsid w:val="00EF141D"/>
    <w:rsid w:val="00EF3565"/>
    <w:rsid w:val="00F014A8"/>
    <w:rsid w:val="00F017E0"/>
    <w:rsid w:val="00F0320D"/>
    <w:rsid w:val="00F05E8F"/>
    <w:rsid w:val="00F118AF"/>
    <w:rsid w:val="00F12C2A"/>
    <w:rsid w:val="00F26B28"/>
    <w:rsid w:val="00F30645"/>
    <w:rsid w:val="00F33D8F"/>
    <w:rsid w:val="00F34034"/>
    <w:rsid w:val="00F352E2"/>
    <w:rsid w:val="00F37446"/>
    <w:rsid w:val="00F37574"/>
    <w:rsid w:val="00F4114C"/>
    <w:rsid w:val="00F442C7"/>
    <w:rsid w:val="00F44DEC"/>
    <w:rsid w:val="00F45876"/>
    <w:rsid w:val="00F52C1E"/>
    <w:rsid w:val="00F576D2"/>
    <w:rsid w:val="00F71D73"/>
    <w:rsid w:val="00F720C3"/>
    <w:rsid w:val="00F73B52"/>
    <w:rsid w:val="00F77A43"/>
    <w:rsid w:val="00F82B77"/>
    <w:rsid w:val="00F83B6B"/>
    <w:rsid w:val="00F8469F"/>
    <w:rsid w:val="00F85BDE"/>
    <w:rsid w:val="00F9065A"/>
    <w:rsid w:val="00F96B38"/>
    <w:rsid w:val="00F9704F"/>
    <w:rsid w:val="00FA1328"/>
    <w:rsid w:val="00FA1981"/>
    <w:rsid w:val="00FA2E01"/>
    <w:rsid w:val="00FB2147"/>
    <w:rsid w:val="00FB40A9"/>
    <w:rsid w:val="00FB5CBB"/>
    <w:rsid w:val="00FB7BC9"/>
    <w:rsid w:val="00FC6687"/>
    <w:rsid w:val="00FD0842"/>
    <w:rsid w:val="00FD23C1"/>
    <w:rsid w:val="00FD58CC"/>
    <w:rsid w:val="00FE4F82"/>
    <w:rsid w:val="00FE587A"/>
    <w:rsid w:val="00FE64D1"/>
    <w:rsid w:val="00FE6C95"/>
    <w:rsid w:val="00FF2C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F49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uppressAutoHyphens/>
      <w:jc w:val="right"/>
      <w:outlineLvl w:val="0"/>
    </w:pPr>
    <w:rPr>
      <w:spacing w:val="-3"/>
    </w:rPr>
  </w:style>
  <w:style w:type="paragraph" w:styleId="Heading2">
    <w:name w:val="heading 2"/>
    <w:basedOn w:val="Normal"/>
    <w:next w:val="Normal"/>
    <w:qFormat/>
    <w:pPr>
      <w:keepNext/>
      <w:suppressAutoHyphens/>
      <w:jc w:val="center"/>
      <w:outlineLvl w:val="1"/>
    </w:pPr>
    <w:rPr>
      <w:spacing w:val="-3"/>
      <w:sz w:val="48"/>
      <w:u w:val="single"/>
    </w:rPr>
  </w:style>
  <w:style w:type="paragraph" w:styleId="Heading3">
    <w:name w:val="heading 3"/>
    <w:basedOn w:val="Normal"/>
    <w:next w:val="Normal"/>
    <w:link w:val="Heading3Char"/>
    <w:qFormat/>
    <w:pPr>
      <w:keepNext/>
      <w:tabs>
        <w:tab w:val="center" w:pos="4680"/>
      </w:tabs>
      <w:suppressAutoHyphens/>
      <w:jc w:val="center"/>
      <w:outlineLvl w:val="2"/>
    </w:pPr>
    <w:rPr>
      <w:spacing w:val="-3"/>
    </w:rPr>
  </w:style>
  <w:style w:type="paragraph" w:styleId="Heading4">
    <w:name w:val="heading 4"/>
    <w:basedOn w:val="Normal"/>
    <w:next w:val="Normal"/>
    <w:qFormat/>
    <w:pPr>
      <w:keepNext/>
      <w:ind w:left="5040"/>
      <w:outlineLvl w:val="3"/>
    </w:pPr>
  </w:style>
  <w:style w:type="paragraph" w:styleId="Heading5">
    <w:name w:val="heading 5"/>
    <w:basedOn w:val="Normal"/>
    <w:next w:val="Normal"/>
    <w:qFormat/>
    <w:pPr>
      <w:keepNext/>
      <w:spacing w:before="120"/>
      <w:ind w:left="720"/>
      <w:outlineLvl w:val="4"/>
    </w:p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360"/>
      </w:tabs>
      <w:spacing w:before="240" w:after="120"/>
      <w:outlineLvl w:val="6"/>
    </w:pPr>
    <w:rPr>
      <w:spacing w:val="-3"/>
      <w:u w:val="single"/>
    </w:rPr>
  </w:style>
  <w:style w:type="paragraph" w:styleId="Heading8">
    <w:name w:val="heading 8"/>
    <w:basedOn w:val="Normal"/>
    <w:next w:val="Normal"/>
    <w:qFormat/>
    <w:pPr>
      <w:keepNext/>
      <w:jc w:val="center"/>
      <w:outlineLvl w:val="7"/>
    </w:pPr>
    <w:rPr>
      <w:b/>
      <w:spacing w:val="-3"/>
      <w:sz w:val="36"/>
    </w:rPr>
  </w:style>
  <w:style w:type="paragraph" w:styleId="Heading9">
    <w:name w:val="heading 9"/>
    <w:basedOn w:val="Normal"/>
    <w:next w:val="Normal"/>
    <w:qFormat/>
    <w:pPr>
      <w:keepNext/>
      <w:tabs>
        <w:tab w:val="left" w:pos="-1440"/>
        <w:tab w:val="left" w:pos="-720"/>
      </w:tabs>
      <w:suppressAutoHyphens/>
      <w:jc w:val="both"/>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0">
    <w:name w:val="Style0"/>
    <w:pPr>
      <w:overflowPunct w:val="0"/>
      <w:autoSpaceDE w:val="0"/>
      <w:autoSpaceDN w:val="0"/>
      <w:adjustRightInd w:val="0"/>
      <w:textAlignment w:val="baseline"/>
    </w:pPr>
    <w:rPr>
      <w:rFonts w:ascii="Arial" w:hAnsi="Arial"/>
      <w:sz w:val="24"/>
    </w:rPr>
  </w:style>
  <w:style w:type="paragraph" w:customStyle="1" w:styleId="Bullet1">
    <w:name w:val="Bullet1"/>
    <w:basedOn w:val="Normal"/>
    <w:pPr>
      <w:widowControl w:val="0"/>
      <w:tabs>
        <w:tab w:val="left" w:pos="1080"/>
      </w:tabs>
      <w:spacing w:before="60"/>
      <w:ind w:left="1080" w:hanging="540"/>
    </w:pPr>
    <w:rPr>
      <w:rFonts w:ascii="Times" w:hAnsi="Times"/>
    </w:rPr>
  </w:style>
  <w:style w:type="paragraph" w:styleId="BodyText2">
    <w:name w:val="Body Text 2"/>
    <w:basedOn w:val="Normal"/>
    <w:pPr>
      <w:tabs>
        <w:tab w:val="left" w:pos="0"/>
      </w:tabs>
      <w:suppressAutoHyphens/>
      <w:ind w:left="720" w:hanging="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uppressAutoHyphens/>
    </w:pPr>
    <w:rPr>
      <w:color w:val="0000FF"/>
      <w:spacing w:val="-3"/>
    </w:rPr>
  </w:style>
  <w:style w:type="paragraph" w:styleId="Title">
    <w:name w:val="Title"/>
    <w:basedOn w:val="Normal"/>
    <w:qFormat/>
    <w:pPr>
      <w:overflowPunct/>
      <w:jc w:val="center"/>
      <w:textAlignment w:val="auto"/>
    </w:pPr>
    <w:rPr>
      <w:b/>
      <w:spacing w:val="-3"/>
      <w:sz w:val="32"/>
    </w:rPr>
  </w:style>
  <w:style w:type="paragraph" w:styleId="BodyTextIndent">
    <w:name w:val="Body Text Indent"/>
    <w:basedOn w:val="Normal"/>
    <w:pPr>
      <w:tabs>
        <w:tab w:val="left" w:pos="720"/>
      </w:tabs>
      <w:spacing w:before="120"/>
      <w:ind w:left="720"/>
    </w:pPr>
    <w:rPr>
      <w:spacing w:val="-3"/>
    </w:rPr>
  </w:style>
  <w:style w:type="paragraph" w:styleId="BodyTextIndent2">
    <w:name w:val="Body Text Indent 2"/>
    <w:basedOn w:val="Normal"/>
    <w:pPr>
      <w:tabs>
        <w:tab w:val="left" w:pos="720"/>
      </w:tabs>
      <w:ind w:left="360"/>
    </w:pPr>
    <w:rPr>
      <w:spacing w:val="-3"/>
    </w:rPr>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pPr>
      <w:numPr>
        <w:ilvl w:val="12"/>
      </w:numPr>
    </w:pPr>
    <w:rPr>
      <w:i/>
      <w:spacing w:val="-3"/>
    </w:rPr>
  </w:style>
  <w:style w:type="paragraph" w:customStyle="1" w:styleId="List-FirstMiddle">
    <w:name w:val="List - First/Middle"/>
    <w:basedOn w:val="Normal"/>
    <w:pPr>
      <w:numPr>
        <w:numId w:val="3"/>
      </w:numPr>
    </w:pPr>
  </w:style>
  <w:style w:type="paragraph" w:styleId="BodyTextIndent3">
    <w:name w:val="Body Text Indent 3"/>
    <w:basedOn w:val="Normal"/>
    <w:pPr>
      <w:spacing w:after="120"/>
      <w:ind w:left="720"/>
    </w:pPr>
    <w:rPr>
      <w:i/>
      <w:iCs/>
      <w:spacing w:val="-3"/>
    </w:rPr>
  </w:style>
  <w:style w:type="paragraph" w:customStyle="1" w:styleId="List-End">
    <w:name w:val="List - End"/>
    <w:basedOn w:val="List-FirstMiddle"/>
    <w:pPr>
      <w:spacing w:after="120"/>
    </w:pPr>
  </w:style>
  <w:style w:type="character" w:styleId="Strong">
    <w:name w:val="Strong"/>
    <w:qFormat/>
    <w:rPr>
      <w:b/>
      <w:bCs/>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hint="eastAsia"/>
      <w:szCs w:val="24"/>
    </w:rPr>
  </w:style>
  <w:style w:type="paragraph" w:styleId="BalloonText">
    <w:name w:val="Balloon Text"/>
    <w:basedOn w:val="Normal"/>
    <w:semiHidden/>
    <w:rsid w:val="00402C27"/>
    <w:rPr>
      <w:rFonts w:ascii="Tahoma" w:hAnsi="Tahoma" w:cs="Tahoma"/>
      <w:sz w:val="16"/>
      <w:szCs w:val="16"/>
    </w:rPr>
  </w:style>
  <w:style w:type="paragraph" w:customStyle="1" w:styleId="PartTitle">
    <w:name w:val="Part Title"/>
    <w:basedOn w:val="Normal"/>
    <w:rsid w:val="00EE1B09"/>
    <w:pPr>
      <w:tabs>
        <w:tab w:val="left" w:pos="360"/>
        <w:tab w:val="left" w:pos="720"/>
      </w:tabs>
      <w:overflowPunct/>
      <w:autoSpaceDE/>
      <w:autoSpaceDN/>
      <w:adjustRightInd/>
      <w:spacing w:after="200"/>
      <w:jc w:val="center"/>
      <w:textAlignment w:val="auto"/>
    </w:pPr>
    <w:rPr>
      <w:rFonts w:ascii="Helvetica" w:hAnsi="Helvetica"/>
      <w:i/>
    </w:rPr>
  </w:style>
  <w:style w:type="character" w:styleId="Emphasis">
    <w:name w:val="Emphasis"/>
    <w:qFormat/>
    <w:rsid w:val="005D7439"/>
    <w:rPr>
      <w:b/>
      <w:bCs/>
      <w:i w:val="0"/>
      <w:iCs w:val="0"/>
    </w:rPr>
  </w:style>
  <w:style w:type="paragraph" w:customStyle="1" w:styleId="Default">
    <w:name w:val="Default"/>
    <w:rsid w:val="001B1158"/>
    <w:pPr>
      <w:autoSpaceDE w:val="0"/>
      <w:autoSpaceDN w:val="0"/>
      <w:adjustRightInd w:val="0"/>
    </w:pPr>
    <w:rPr>
      <w:color w:val="000000"/>
      <w:sz w:val="24"/>
      <w:szCs w:val="24"/>
    </w:rPr>
  </w:style>
  <w:style w:type="table" w:styleId="TableGrid">
    <w:name w:val="Table Grid"/>
    <w:basedOn w:val="TableNormal"/>
    <w:uiPriority w:val="59"/>
    <w:rsid w:val="006A535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D87B52"/>
    <w:pPr>
      <w:overflowPunct/>
      <w:autoSpaceDE/>
      <w:autoSpaceDN/>
      <w:adjustRightInd/>
      <w:ind w:left="720"/>
      <w:textAlignment w:val="auto"/>
    </w:pPr>
    <w:rPr>
      <w:rFonts w:ascii="Calibri" w:hAnsi="Calibri"/>
      <w:sz w:val="22"/>
      <w:szCs w:val="22"/>
    </w:rPr>
  </w:style>
  <w:style w:type="character" w:customStyle="1" w:styleId="FooterChar">
    <w:name w:val="Footer Char"/>
    <w:link w:val="Footer"/>
    <w:uiPriority w:val="99"/>
    <w:rsid w:val="00130BE5"/>
    <w:rPr>
      <w:sz w:val="24"/>
    </w:rPr>
  </w:style>
  <w:style w:type="character" w:customStyle="1" w:styleId="HeaderChar">
    <w:name w:val="Header Char"/>
    <w:link w:val="Header"/>
    <w:uiPriority w:val="99"/>
    <w:rsid w:val="00FE64D1"/>
    <w:rPr>
      <w:sz w:val="24"/>
    </w:rPr>
  </w:style>
  <w:style w:type="character" w:customStyle="1" w:styleId="EndnoteTextChar">
    <w:name w:val="Endnote Text Char"/>
    <w:link w:val="EndnoteText"/>
    <w:uiPriority w:val="99"/>
    <w:semiHidden/>
    <w:rsid w:val="00B145E8"/>
    <w:rPr>
      <w:sz w:val="24"/>
    </w:rPr>
  </w:style>
  <w:style w:type="paragraph" w:styleId="ListBullet2">
    <w:name w:val="List Bullet 2"/>
    <w:basedOn w:val="Normal"/>
    <w:rsid w:val="00B54CE1"/>
    <w:pPr>
      <w:numPr>
        <w:numId w:val="5"/>
      </w:numPr>
      <w:suppressAutoHyphens/>
      <w:overflowPunct/>
      <w:autoSpaceDE/>
      <w:autoSpaceDN/>
      <w:adjustRightInd/>
      <w:contextualSpacing/>
      <w:textAlignment w:val="auto"/>
    </w:pPr>
    <w:rPr>
      <w:szCs w:val="24"/>
      <w:lang w:eastAsia="ar-SA"/>
    </w:rPr>
  </w:style>
  <w:style w:type="paragraph" w:styleId="ListParagraph">
    <w:name w:val="List Paragraph"/>
    <w:basedOn w:val="Normal"/>
    <w:uiPriority w:val="34"/>
    <w:qFormat/>
    <w:rsid w:val="004D3791"/>
    <w:pPr>
      <w:overflowPunct/>
      <w:autoSpaceDE/>
      <w:autoSpaceDN/>
      <w:adjustRightInd/>
      <w:ind w:left="720"/>
      <w:textAlignment w:val="auto"/>
    </w:pPr>
    <w:rPr>
      <w:rFonts w:ascii="Calibri" w:eastAsia="Calibri" w:hAnsi="Calibri" w:cs="Calibri"/>
      <w:sz w:val="22"/>
      <w:szCs w:val="22"/>
    </w:rPr>
  </w:style>
  <w:style w:type="character" w:customStyle="1" w:styleId="Heading3Char">
    <w:name w:val="Heading 3 Char"/>
    <w:basedOn w:val="DefaultParagraphFont"/>
    <w:link w:val="Heading3"/>
    <w:rsid w:val="00C978B7"/>
    <w:rPr>
      <w:spacing w:val="-3"/>
      <w:sz w:val="24"/>
    </w:rPr>
  </w:style>
  <w:style w:type="paragraph" w:customStyle="1" w:styleId="Logistics">
    <w:name w:val="Logistics"/>
    <w:basedOn w:val="Normal"/>
    <w:rsid w:val="00DF54A1"/>
    <w:pPr>
      <w:tabs>
        <w:tab w:val="left" w:pos="2835"/>
      </w:tabs>
      <w:suppressAutoHyphens/>
      <w:spacing w:before="120"/>
    </w:pPr>
    <w:rPr>
      <w:spacing w:val="-3"/>
    </w:rPr>
  </w:style>
  <w:style w:type="character" w:styleId="CommentReference">
    <w:name w:val="annotation reference"/>
    <w:basedOn w:val="DefaultParagraphFont"/>
    <w:rsid w:val="005F575B"/>
    <w:rPr>
      <w:sz w:val="16"/>
      <w:szCs w:val="16"/>
    </w:rPr>
  </w:style>
  <w:style w:type="paragraph" w:styleId="CommentText">
    <w:name w:val="annotation text"/>
    <w:basedOn w:val="Normal"/>
    <w:link w:val="CommentTextChar"/>
    <w:rsid w:val="005F575B"/>
    <w:rPr>
      <w:sz w:val="20"/>
    </w:rPr>
  </w:style>
  <w:style w:type="character" w:customStyle="1" w:styleId="CommentTextChar">
    <w:name w:val="Comment Text Char"/>
    <w:basedOn w:val="DefaultParagraphFont"/>
    <w:link w:val="CommentText"/>
    <w:rsid w:val="005F575B"/>
  </w:style>
  <w:style w:type="paragraph" w:styleId="CommentSubject">
    <w:name w:val="annotation subject"/>
    <w:basedOn w:val="CommentText"/>
    <w:next w:val="CommentText"/>
    <w:link w:val="CommentSubjectChar"/>
    <w:rsid w:val="005F575B"/>
    <w:rPr>
      <w:b/>
      <w:bCs/>
    </w:rPr>
  </w:style>
  <w:style w:type="character" w:customStyle="1" w:styleId="CommentSubjectChar">
    <w:name w:val="Comment Subject Char"/>
    <w:basedOn w:val="CommentTextChar"/>
    <w:link w:val="CommentSubject"/>
    <w:rsid w:val="005F575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suppressAutoHyphens/>
      <w:jc w:val="right"/>
      <w:outlineLvl w:val="0"/>
    </w:pPr>
    <w:rPr>
      <w:spacing w:val="-3"/>
    </w:rPr>
  </w:style>
  <w:style w:type="paragraph" w:styleId="Heading2">
    <w:name w:val="heading 2"/>
    <w:basedOn w:val="Normal"/>
    <w:next w:val="Normal"/>
    <w:qFormat/>
    <w:pPr>
      <w:keepNext/>
      <w:suppressAutoHyphens/>
      <w:jc w:val="center"/>
      <w:outlineLvl w:val="1"/>
    </w:pPr>
    <w:rPr>
      <w:spacing w:val="-3"/>
      <w:sz w:val="48"/>
      <w:u w:val="single"/>
    </w:rPr>
  </w:style>
  <w:style w:type="paragraph" w:styleId="Heading3">
    <w:name w:val="heading 3"/>
    <w:basedOn w:val="Normal"/>
    <w:next w:val="Normal"/>
    <w:link w:val="Heading3Char"/>
    <w:qFormat/>
    <w:pPr>
      <w:keepNext/>
      <w:tabs>
        <w:tab w:val="center" w:pos="4680"/>
      </w:tabs>
      <w:suppressAutoHyphens/>
      <w:jc w:val="center"/>
      <w:outlineLvl w:val="2"/>
    </w:pPr>
    <w:rPr>
      <w:spacing w:val="-3"/>
    </w:rPr>
  </w:style>
  <w:style w:type="paragraph" w:styleId="Heading4">
    <w:name w:val="heading 4"/>
    <w:basedOn w:val="Normal"/>
    <w:next w:val="Normal"/>
    <w:qFormat/>
    <w:pPr>
      <w:keepNext/>
      <w:ind w:left="5040"/>
      <w:outlineLvl w:val="3"/>
    </w:pPr>
  </w:style>
  <w:style w:type="paragraph" w:styleId="Heading5">
    <w:name w:val="heading 5"/>
    <w:basedOn w:val="Normal"/>
    <w:next w:val="Normal"/>
    <w:qFormat/>
    <w:pPr>
      <w:keepNext/>
      <w:spacing w:before="120"/>
      <w:ind w:left="720"/>
      <w:outlineLvl w:val="4"/>
    </w:p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qFormat/>
    <w:pPr>
      <w:keepNext/>
      <w:tabs>
        <w:tab w:val="left" w:pos="360"/>
      </w:tabs>
      <w:spacing w:before="240" w:after="120"/>
      <w:outlineLvl w:val="6"/>
    </w:pPr>
    <w:rPr>
      <w:spacing w:val="-3"/>
      <w:u w:val="single"/>
    </w:rPr>
  </w:style>
  <w:style w:type="paragraph" w:styleId="Heading8">
    <w:name w:val="heading 8"/>
    <w:basedOn w:val="Normal"/>
    <w:next w:val="Normal"/>
    <w:qFormat/>
    <w:pPr>
      <w:keepNext/>
      <w:jc w:val="center"/>
      <w:outlineLvl w:val="7"/>
    </w:pPr>
    <w:rPr>
      <w:b/>
      <w:spacing w:val="-3"/>
      <w:sz w:val="36"/>
    </w:rPr>
  </w:style>
  <w:style w:type="paragraph" w:styleId="Heading9">
    <w:name w:val="heading 9"/>
    <w:basedOn w:val="Normal"/>
    <w:next w:val="Normal"/>
    <w:qFormat/>
    <w:pPr>
      <w:keepNext/>
      <w:tabs>
        <w:tab w:val="left" w:pos="-1440"/>
        <w:tab w:val="left" w:pos="-720"/>
      </w:tabs>
      <w:suppressAutoHyphens/>
      <w:jc w:val="both"/>
      <w:outlineLvl w:val="8"/>
    </w:pPr>
    <w:rPr>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customStyle="1" w:styleId="Style0">
    <w:name w:val="Style0"/>
    <w:pPr>
      <w:overflowPunct w:val="0"/>
      <w:autoSpaceDE w:val="0"/>
      <w:autoSpaceDN w:val="0"/>
      <w:adjustRightInd w:val="0"/>
      <w:textAlignment w:val="baseline"/>
    </w:pPr>
    <w:rPr>
      <w:rFonts w:ascii="Arial" w:hAnsi="Arial"/>
      <w:sz w:val="24"/>
    </w:rPr>
  </w:style>
  <w:style w:type="paragraph" w:customStyle="1" w:styleId="Bullet1">
    <w:name w:val="Bullet1"/>
    <w:basedOn w:val="Normal"/>
    <w:pPr>
      <w:widowControl w:val="0"/>
      <w:tabs>
        <w:tab w:val="left" w:pos="1080"/>
      </w:tabs>
      <w:spacing w:before="60"/>
      <w:ind w:left="1080" w:hanging="540"/>
    </w:pPr>
    <w:rPr>
      <w:rFonts w:ascii="Times" w:hAnsi="Times"/>
    </w:rPr>
  </w:style>
  <w:style w:type="paragraph" w:styleId="BodyText2">
    <w:name w:val="Body Text 2"/>
    <w:basedOn w:val="Normal"/>
    <w:pPr>
      <w:tabs>
        <w:tab w:val="left" w:pos="0"/>
      </w:tabs>
      <w:suppressAutoHyphens/>
      <w:ind w:left="720" w:hanging="720"/>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
    <w:name w:val="Body Text"/>
    <w:basedOn w:val="Normal"/>
    <w:pPr>
      <w:suppressAutoHyphens/>
    </w:pPr>
    <w:rPr>
      <w:color w:val="0000FF"/>
      <w:spacing w:val="-3"/>
    </w:rPr>
  </w:style>
  <w:style w:type="paragraph" w:styleId="Title">
    <w:name w:val="Title"/>
    <w:basedOn w:val="Normal"/>
    <w:qFormat/>
    <w:pPr>
      <w:overflowPunct/>
      <w:jc w:val="center"/>
      <w:textAlignment w:val="auto"/>
    </w:pPr>
    <w:rPr>
      <w:b/>
      <w:spacing w:val="-3"/>
      <w:sz w:val="32"/>
    </w:rPr>
  </w:style>
  <w:style w:type="paragraph" w:styleId="BodyTextIndent">
    <w:name w:val="Body Text Indent"/>
    <w:basedOn w:val="Normal"/>
    <w:pPr>
      <w:tabs>
        <w:tab w:val="left" w:pos="720"/>
      </w:tabs>
      <w:spacing w:before="120"/>
      <w:ind w:left="720"/>
    </w:pPr>
    <w:rPr>
      <w:spacing w:val="-3"/>
    </w:rPr>
  </w:style>
  <w:style w:type="paragraph" w:styleId="BodyTextIndent2">
    <w:name w:val="Body Text Indent 2"/>
    <w:basedOn w:val="Normal"/>
    <w:pPr>
      <w:tabs>
        <w:tab w:val="left" w:pos="720"/>
      </w:tabs>
      <w:ind w:left="360"/>
    </w:pPr>
    <w:rPr>
      <w:spacing w:val="-3"/>
    </w:rPr>
  </w:style>
  <w:style w:type="paragraph" w:styleId="Header">
    <w:name w:val="header"/>
    <w:basedOn w:val="Normal"/>
    <w:link w:val="HeaderChar"/>
    <w:uiPriority w:val="99"/>
    <w:pPr>
      <w:tabs>
        <w:tab w:val="center" w:pos="4320"/>
        <w:tab w:val="right" w:pos="8640"/>
      </w:tabs>
    </w:pPr>
  </w:style>
  <w:style w:type="paragraph" w:styleId="BodyText3">
    <w:name w:val="Body Text 3"/>
    <w:basedOn w:val="Normal"/>
    <w:pPr>
      <w:numPr>
        <w:ilvl w:val="12"/>
      </w:numPr>
    </w:pPr>
    <w:rPr>
      <w:i/>
      <w:spacing w:val="-3"/>
    </w:rPr>
  </w:style>
  <w:style w:type="paragraph" w:customStyle="1" w:styleId="List-FirstMiddle">
    <w:name w:val="List - First/Middle"/>
    <w:basedOn w:val="Normal"/>
    <w:pPr>
      <w:numPr>
        <w:numId w:val="3"/>
      </w:numPr>
    </w:pPr>
  </w:style>
  <w:style w:type="paragraph" w:styleId="BodyTextIndent3">
    <w:name w:val="Body Text Indent 3"/>
    <w:basedOn w:val="Normal"/>
    <w:pPr>
      <w:spacing w:after="120"/>
      <w:ind w:left="720"/>
    </w:pPr>
    <w:rPr>
      <w:i/>
      <w:iCs/>
      <w:spacing w:val="-3"/>
    </w:rPr>
  </w:style>
  <w:style w:type="paragraph" w:customStyle="1" w:styleId="List-End">
    <w:name w:val="List - End"/>
    <w:basedOn w:val="List-FirstMiddle"/>
    <w:pPr>
      <w:spacing w:after="120"/>
    </w:pPr>
  </w:style>
  <w:style w:type="character" w:styleId="Strong">
    <w:name w:val="Strong"/>
    <w:qFormat/>
    <w:rPr>
      <w:b/>
      <w:bCs/>
    </w:rPr>
  </w:style>
  <w:style w:type="paragraph" w:styleId="NormalWeb">
    <w:name w:val="Normal (Web)"/>
    <w:basedOn w:val="Normal"/>
    <w:pPr>
      <w:overflowPunct/>
      <w:autoSpaceDE/>
      <w:autoSpaceDN/>
      <w:adjustRightInd/>
      <w:spacing w:before="100" w:beforeAutospacing="1" w:after="100" w:afterAutospacing="1"/>
      <w:textAlignment w:val="auto"/>
    </w:pPr>
    <w:rPr>
      <w:rFonts w:ascii="Arial Unicode MS" w:eastAsia="Arial Unicode MS" w:hAnsi="Arial Unicode MS" w:cs="Arial Unicode MS" w:hint="eastAsia"/>
      <w:szCs w:val="24"/>
    </w:rPr>
  </w:style>
  <w:style w:type="paragraph" w:styleId="BalloonText">
    <w:name w:val="Balloon Text"/>
    <w:basedOn w:val="Normal"/>
    <w:semiHidden/>
    <w:rsid w:val="00402C27"/>
    <w:rPr>
      <w:rFonts w:ascii="Tahoma" w:hAnsi="Tahoma" w:cs="Tahoma"/>
      <w:sz w:val="16"/>
      <w:szCs w:val="16"/>
    </w:rPr>
  </w:style>
  <w:style w:type="paragraph" w:customStyle="1" w:styleId="PartTitle">
    <w:name w:val="Part Title"/>
    <w:basedOn w:val="Normal"/>
    <w:rsid w:val="00EE1B09"/>
    <w:pPr>
      <w:tabs>
        <w:tab w:val="left" w:pos="360"/>
        <w:tab w:val="left" w:pos="720"/>
      </w:tabs>
      <w:overflowPunct/>
      <w:autoSpaceDE/>
      <w:autoSpaceDN/>
      <w:adjustRightInd/>
      <w:spacing w:after="200"/>
      <w:jc w:val="center"/>
      <w:textAlignment w:val="auto"/>
    </w:pPr>
    <w:rPr>
      <w:rFonts w:ascii="Helvetica" w:hAnsi="Helvetica"/>
      <w:i/>
    </w:rPr>
  </w:style>
  <w:style w:type="character" w:styleId="Emphasis">
    <w:name w:val="Emphasis"/>
    <w:qFormat/>
    <w:rsid w:val="005D7439"/>
    <w:rPr>
      <w:b/>
      <w:bCs/>
      <w:i w:val="0"/>
      <w:iCs w:val="0"/>
    </w:rPr>
  </w:style>
  <w:style w:type="paragraph" w:customStyle="1" w:styleId="Default">
    <w:name w:val="Default"/>
    <w:rsid w:val="001B1158"/>
    <w:pPr>
      <w:autoSpaceDE w:val="0"/>
      <w:autoSpaceDN w:val="0"/>
      <w:adjustRightInd w:val="0"/>
    </w:pPr>
    <w:rPr>
      <w:color w:val="000000"/>
      <w:sz w:val="24"/>
      <w:szCs w:val="24"/>
    </w:rPr>
  </w:style>
  <w:style w:type="table" w:styleId="TableGrid">
    <w:name w:val="Table Grid"/>
    <w:basedOn w:val="TableNormal"/>
    <w:uiPriority w:val="59"/>
    <w:rsid w:val="006A5356"/>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D87B52"/>
    <w:pPr>
      <w:overflowPunct/>
      <w:autoSpaceDE/>
      <w:autoSpaceDN/>
      <w:adjustRightInd/>
      <w:ind w:left="720"/>
      <w:textAlignment w:val="auto"/>
    </w:pPr>
    <w:rPr>
      <w:rFonts w:ascii="Calibri" w:hAnsi="Calibri"/>
      <w:sz w:val="22"/>
      <w:szCs w:val="22"/>
    </w:rPr>
  </w:style>
  <w:style w:type="character" w:customStyle="1" w:styleId="FooterChar">
    <w:name w:val="Footer Char"/>
    <w:link w:val="Footer"/>
    <w:uiPriority w:val="99"/>
    <w:rsid w:val="00130BE5"/>
    <w:rPr>
      <w:sz w:val="24"/>
    </w:rPr>
  </w:style>
  <w:style w:type="character" w:customStyle="1" w:styleId="HeaderChar">
    <w:name w:val="Header Char"/>
    <w:link w:val="Header"/>
    <w:uiPriority w:val="99"/>
    <w:rsid w:val="00FE64D1"/>
    <w:rPr>
      <w:sz w:val="24"/>
    </w:rPr>
  </w:style>
  <w:style w:type="character" w:customStyle="1" w:styleId="EndnoteTextChar">
    <w:name w:val="Endnote Text Char"/>
    <w:link w:val="EndnoteText"/>
    <w:uiPriority w:val="99"/>
    <w:semiHidden/>
    <w:rsid w:val="00B145E8"/>
    <w:rPr>
      <w:sz w:val="24"/>
    </w:rPr>
  </w:style>
  <w:style w:type="paragraph" w:styleId="ListBullet2">
    <w:name w:val="List Bullet 2"/>
    <w:basedOn w:val="Normal"/>
    <w:rsid w:val="00B54CE1"/>
    <w:pPr>
      <w:numPr>
        <w:numId w:val="5"/>
      </w:numPr>
      <w:suppressAutoHyphens/>
      <w:overflowPunct/>
      <w:autoSpaceDE/>
      <w:autoSpaceDN/>
      <w:adjustRightInd/>
      <w:contextualSpacing/>
      <w:textAlignment w:val="auto"/>
    </w:pPr>
    <w:rPr>
      <w:szCs w:val="24"/>
      <w:lang w:eastAsia="ar-SA"/>
    </w:rPr>
  </w:style>
  <w:style w:type="paragraph" w:styleId="ListParagraph">
    <w:name w:val="List Paragraph"/>
    <w:basedOn w:val="Normal"/>
    <w:uiPriority w:val="34"/>
    <w:qFormat/>
    <w:rsid w:val="004D3791"/>
    <w:pPr>
      <w:overflowPunct/>
      <w:autoSpaceDE/>
      <w:autoSpaceDN/>
      <w:adjustRightInd/>
      <w:ind w:left="720"/>
      <w:textAlignment w:val="auto"/>
    </w:pPr>
    <w:rPr>
      <w:rFonts w:ascii="Calibri" w:eastAsia="Calibri" w:hAnsi="Calibri" w:cs="Calibri"/>
      <w:sz w:val="22"/>
      <w:szCs w:val="22"/>
    </w:rPr>
  </w:style>
  <w:style w:type="character" w:customStyle="1" w:styleId="Heading3Char">
    <w:name w:val="Heading 3 Char"/>
    <w:basedOn w:val="DefaultParagraphFont"/>
    <w:link w:val="Heading3"/>
    <w:rsid w:val="00C978B7"/>
    <w:rPr>
      <w:spacing w:val="-3"/>
      <w:sz w:val="24"/>
    </w:rPr>
  </w:style>
  <w:style w:type="paragraph" w:customStyle="1" w:styleId="Logistics">
    <w:name w:val="Logistics"/>
    <w:basedOn w:val="Normal"/>
    <w:rsid w:val="00DF54A1"/>
    <w:pPr>
      <w:tabs>
        <w:tab w:val="left" w:pos="2835"/>
      </w:tabs>
      <w:suppressAutoHyphens/>
      <w:spacing w:before="120"/>
    </w:pPr>
    <w:rPr>
      <w:spacing w:val="-3"/>
    </w:rPr>
  </w:style>
  <w:style w:type="character" w:styleId="CommentReference">
    <w:name w:val="annotation reference"/>
    <w:basedOn w:val="DefaultParagraphFont"/>
    <w:rsid w:val="005F575B"/>
    <w:rPr>
      <w:sz w:val="16"/>
      <w:szCs w:val="16"/>
    </w:rPr>
  </w:style>
  <w:style w:type="paragraph" w:styleId="CommentText">
    <w:name w:val="annotation text"/>
    <w:basedOn w:val="Normal"/>
    <w:link w:val="CommentTextChar"/>
    <w:rsid w:val="005F575B"/>
    <w:rPr>
      <w:sz w:val="20"/>
    </w:rPr>
  </w:style>
  <w:style w:type="character" w:customStyle="1" w:styleId="CommentTextChar">
    <w:name w:val="Comment Text Char"/>
    <w:basedOn w:val="DefaultParagraphFont"/>
    <w:link w:val="CommentText"/>
    <w:rsid w:val="005F575B"/>
  </w:style>
  <w:style w:type="paragraph" w:styleId="CommentSubject">
    <w:name w:val="annotation subject"/>
    <w:basedOn w:val="CommentText"/>
    <w:next w:val="CommentText"/>
    <w:link w:val="CommentSubjectChar"/>
    <w:rsid w:val="005F575B"/>
    <w:rPr>
      <w:b/>
      <w:bCs/>
    </w:rPr>
  </w:style>
  <w:style w:type="character" w:customStyle="1" w:styleId="CommentSubjectChar">
    <w:name w:val="Comment Subject Char"/>
    <w:basedOn w:val="CommentTextChar"/>
    <w:link w:val="CommentSubject"/>
    <w:rsid w:val="005F57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400666">
      <w:bodyDiv w:val="1"/>
      <w:marLeft w:val="0"/>
      <w:marRight w:val="0"/>
      <w:marTop w:val="0"/>
      <w:marBottom w:val="0"/>
      <w:divBdr>
        <w:top w:val="none" w:sz="0" w:space="0" w:color="auto"/>
        <w:left w:val="none" w:sz="0" w:space="0" w:color="auto"/>
        <w:bottom w:val="none" w:sz="0" w:space="0" w:color="auto"/>
        <w:right w:val="none" w:sz="0" w:space="0" w:color="auto"/>
      </w:divBdr>
    </w:div>
    <w:div w:id="189996392">
      <w:bodyDiv w:val="1"/>
      <w:marLeft w:val="0"/>
      <w:marRight w:val="0"/>
      <w:marTop w:val="0"/>
      <w:marBottom w:val="0"/>
      <w:divBdr>
        <w:top w:val="none" w:sz="0" w:space="0" w:color="auto"/>
        <w:left w:val="none" w:sz="0" w:space="0" w:color="auto"/>
        <w:bottom w:val="none" w:sz="0" w:space="0" w:color="auto"/>
        <w:right w:val="none" w:sz="0" w:space="0" w:color="auto"/>
      </w:divBdr>
    </w:div>
    <w:div w:id="424881738">
      <w:bodyDiv w:val="1"/>
      <w:marLeft w:val="0"/>
      <w:marRight w:val="0"/>
      <w:marTop w:val="0"/>
      <w:marBottom w:val="0"/>
      <w:divBdr>
        <w:top w:val="none" w:sz="0" w:space="0" w:color="auto"/>
        <w:left w:val="none" w:sz="0" w:space="0" w:color="auto"/>
        <w:bottom w:val="none" w:sz="0" w:space="0" w:color="auto"/>
        <w:right w:val="none" w:sz="0" w:space="0" w:color="auto"/>
      </w:divBdr>
    </w:div>
    <w:div w:id="429012098">
      <w:bodyDiv w:val="1"/>
      <w:marLeft w:val="0"/>
      <w:marRight w:val="0"/>
      <w:marTop w:val="0"/>
      <w:marBottom w:val="0"/>
      <w:divBdr>
        <w:top w:val="none" w:sz="0" w:space="0" w:color="auto"/>
        <w:left w:val="none" w:sz="0" w:space="0" w:color="auto"/>
        <w:bottom w:val="none" w:sz="0" w:space="0" w:color="auto"/>
        <w:right w:val="none" w:sz="0" w:space="0" w:color="auto"/>
      </w:divBdr>
    </w:div>
    <w:div w:id="554698886">
      <w:bodyDiv w:val="1"/>
      <w:marLeft w:val="0"/>
      <w:marRight w:val="0"/>
      <w:marTop w:val="0"/>
      <w:marBottom w:val="0"/>
      <w:divBdr>
        <w:top w:val="none" w:sz="0" w:space="0" w:color="auto"/>
        <w:left w:val="none" w:sz="0" w:space="0" w:color="auto"/>
        <w:bottom w:val="none" w:sz="0" w:space="0" w:color="auto"/>
        <w:right w:val="none" w:sz="0" w:space="0" w:color="auto"/>
      </w:divBdr>
    </w:div>
    <w:div w:id="872034371">
      <w:bodyDiv w:val="1"/>
      <w:marLeft w:val="120"/>
      <w:marRight w:val="120"/>
      <w:marTop w:val="120"/>
      <w:marBottom w:val="120"/>
      <w:divBdr>
        <w:top w:val="none" w:sz="0" w:space="0" w:color="auto"/>
        <w:left w:val="none" w:sz="0" w:space="0" w:color="auto"/>
        <w:bottom w:val="none" w:sz="0" w:space="0" w:color="auto"/>
        <w:right w:val="none" w:sz="0" w:space="0" w:color="auto"/>
      </w:divBdr>
      <w:divsChild>
        <w:div w:id="1351106182">
          <w:marLeft w:val="0"/>
          <w:marRight w:val="0"/>
          <w:marTop w:val="0"/>
          <w:marBottom w:val="0"/>
          <w:divBdr>
            <w:top w:val="none" w:sz="0" w:space="0" w:color="auto"/>
            <w:left w:val="none" w:sz="0" w:space="0" w:color="auto"/>
            <w:bottom w:val="none" w:sz="0" w:space="0" w:color="auto"/>
            <w:right w:val="none" w:sz="0" w:space="0" w:color="auto"/>
          </w:divBdr>
          <w:divsChild>
            <w:div w:id="40661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809074">
      <w:bodyDiv w:val="1"/>
      <w:marLeft w:val="0"/>
      <w:marRight w:val="0"/>
      <w:marTop w:val="0"/>
      <w:marBottom w:val="0"/>
      <w:divBdr>
        <w:top w:val="none" w:sz="0" w:space="0" w:color="auto"/>
        <w:left w:val="none" w:sz="0" w:space="0" w:color="auto"/>
        <w:bottom w:val="none" w:sz="0" w:space="0" w:color="auto"/>
        <w:right w:val="none" w:sz="0" w:space="0" w:color="auto"/>
      </w:divBdr>
    </w:div>
    <w:div w:id="989284961">
      <w:bodyDiv w:val="1"/>
      <w:marLeft w:val="0"/>
      <w:marRight w:val="0"/>
      <w:marTop w:val="0"/>
      <w:marBottom w:val="0"/>
      <w:divBdr>
        <w:top w:val="none" w:sz="0" w:space="0" w:color="auto"/>
        <w:left w:val="none" w:sz="0" w:space="0" w:color="auto"/>
        <w:bottom w:val="none" w:sz="0" w:space="0" w:color="auto"/>
        <w:right w:val="none" w:sz="0" w:space="0" w:color="auto"/>
      </w:divBdr>
    </w:div>
    <w:div w:id="1177308826">
      <w:bodyDiv w:val="1"/>
      <w:marLeft w:val="0"/>
      <w:marRight w:val="0"/>
      <w:marTop w:val="0"/>
      <w:marBottom w:val="0"/>
      <w:divBdr>
        <w:top w:val="none" w:sz="0" w:space="0" w:color="auto"/>
        <w:left w:val="none" w:sz="0" w:space="0" w:color="auto"/>
        <w:bottom w:val="none" w:sz="0" w:space="0" w:color="auto"/>
        <w:right w:val="none" w:sz="0" w:space="0" w:color="auto"/>
      </w:divBdr>
    </w:div>
    <w:div w:id="1227296313">
      <w:bodyDiv w:val="1"/>
      <w:marLeft w:val="0"/>
      <w:marRight w:val="0"/>
      <w:marTop w:val="0"/>
      <w:marBottom w:val="0"/>
      <w:divBdr>
        <w:top w:val="none" w:sz="0" w:space="0" w:color="auto"/>
        <w:left w:val="none" w:sz="0" w:space="0" w:color="auto"/>
        <w:bottom w:val="none" w:sz="0" w:space="0" w:color="auto"/>
        <w:right w:val="none" w:sz="0" w:space="0" w:color="auto"/>
      </w:divBdr>
    </w:div>
    <w:div w:id="1275212659">
      <w:bodyDiv w:val="1"/>
      <w:marLeft w:val="0"/>
      <w:marRight w:val="0"/>
      <w:marTop w:val="0"/>
      <w:marBottom w:val="0"/>
      <w:divBdr>
        <w:top w:val="none" w:sz="0" w:space="0" w:color="auto"/>
        <w:left w:val="none" w:sz="0" w:space="0" w:color="auto"/>
        <w:bottom w:val="none" w:sz="0" w:space="0" w:color="auto"/>
        <w:right w:val="none" w:sz="0" w:space="0" w:color="auto"/>
      </w:divBdr>
    </w:div>
    <w:div w:id="1797527126">
      <w:bodyDiv w:val="1"/>
      <w:marLeft w:val="0"/>
      <w:marRight w:val="0"/>
      <w:marTop w:val="0"/>
      <w:marBottom w:val="0"/>
      <w:divBdr>
        <w:top w:val="none" w:sz="0" w:space="0" w:color="auto"/>
        <w:left w:val="none" w:sz="0" w:space="0" w:color="auto"/>
        <w:bottom w:val="none" w:sz="0" w:space="0" w:color="auto"/>
        <w:right w:val="none" w:sz="0" w:space="0" w:color="auto"/>
      </w:divBdr>
      <w:divsChild>
        <w:div w:id="2096970742">
          <w:marLeft w:val="0"/>
          <w:marRight w:val="0"/>
          <w:marTop w:val="0"/>
          <w:marBottom w:val="0"/>
          <w:divBdr>
            <w:top w:val="none" w:sz="0" w:space="0" w:color="auto"/>
            <w:left w:val="none" w:sz="0" w:space="0" w:color="auto"/>
            <w:bottom w:val="none" w:sz="0" w:space="0" w:color="auto"/>
            <w:right w:val="none" w:sz="0" w:space="0" w:color="auto"/>
          </w:divBdr>
        </w:div>
      </w:divsChild>
    </w:div>
    <w:div w:id="1950355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icom@medicalimaging.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icom.nema.or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CD2AB-4AE1-4524-BEC5-4A50C082F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1427</Words>
  <Characters>8138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_AGENDA</vt:lpstr>
    </vt:vector>
  </TitlesOfParts>
  <Company>NEMA</Company>
  <LinksUpToDate>false</LinksUpToDate>
  <CharactersWithSpaces>9546</CharactersWithSpaces>
  <SharedDoc>false</SharedDoc>
  <HLinks>
    <vt:vector size="24" baseType="variant">
      <vt:variant>
        <vt:i4>3473510</vt:i4>
      </vt:variant>
      <vt:variant>
        <vt:i4>9</vt:i4>
      </vt:variant>
      <vt:variant>
        <vt:i4>0</vt:i4>
      </vt:variant>
      <vt:variant>
        <vt:i4>5</vt:i4>
      </vt:variant>
      <vt:variant>
        <vt:lpwstr>ftp://medical.nema.org/MEDICAL/Dicom/Minutes/Committee/2012/2012-06-26/</vt:lpwstr>
      </vt:variant>
      <vt:variant>
        <vt:lpwstr/>
      </vt:variant>
      <vt:variant>
        <vt:i4>3473510</vt:i4>
      </vt:variant>
      <vt:variant>
        <vt:i4>6</vt:i4>
      </vt:variant>
      <vt:variant>
        <vt:i4>0</vt:i4>
      </vt:variant>
      <vt:variant>
        <vt:i4>5</vt:i4>
      </vt:variant>
      <vt:variant>
        <vt:lpwstr>ftp://medical.nema.org/MEDICAL/Dicom/Minutes/Committee/2012/2012-06-26/</vt:lpwstr>
      </vt:variant>
      <vt:variant>
        <vt:lpwstr/>
      </vt:variant>
      <vt:variant>
        <vt:i4>3538952</vt:i4>
      </vt:variant>
      <vt:variant>
        <vt:i4>3</vt:i4>
      </vt:variant>
      <vt:variant>
        <vt:i4>0</vt:i4>
      </vt:variant>
      <vt:variant>
        <vt:i4>5</vt:i4>
      </vt:variant>
      <vt:variant>
        <vt:lpwstr>mailto:dicom@medicalimaging.org</vt:lpwstr>
      </vt:variant>
      <vt:variant>
        <vt:lpwstr/>
      </vt:variant>
      <vt:variant>
        <vt:i4>3211309</vt:i4>
      </vt:variant>
      <vt:variant>
        <vt:i4>0</vt:i4>
      </vt:variant>
      <vt:variant>
        <vt:i4>0</vt:i4>
      </vt:variant>
      <vt:variant>
        <vt:i4>5</vt:i4>
      </vt:variant>
      <vt:variant>
        <vt:lpwstr>http://dicom.nema.org/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_AGENDA</dc:title>
  <dc:creator>Property of</dc:creator>
  <cp:lastModifiedBy>Vastagh, Stephen</cp:lastModifiedBy>
  <cp:revision>2</cp:revision>
  <cp:lastPrinted>2012-10-22T14:49:00Z</cp:lastPrinted>
  <dcterms:created xsi:type="dcterms:W3CDTF">2014-11-07T16:10:00Z</dcterms:created>
  <dcterms:modified xsi:type="dcterms:W3CDTF">2014-11-07T16:10:00Z</dcterms:modified>
</cp:coreProperties>
</file>